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0A" w:rsidRDefault="005D640A" w:rsidP="005D640A">
      <w:pPr>
        <w:tabs>
          <w:tab w:val="left" w:pos="3544"/>
        </w:tabs>
        <w:jc w:val="center"/>
        <w:outlineLvl w:val="0"/>
        <w:rPr>
          <w:b/>
          <w:bCs/>
        </w:rPr>
      </w:pPr>
      <w:r>
        <w:rPr>
          <w:b/>
          <w:bCs/>
        </w:rPr>
        <w:t>СОВЕТ ДЕПУТАТОВ</w:t>
      </w:r>
    </w:p>
    <w:p w:rsidR="005D640A" w:rsidRDefault="005D640A" w:rsidP="005D640A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>
        <w:rPr>
          <w:b/>
          <w:bCs/>
        </w:rPr>
        <w:t>МУНИЦИПАЛЬНОГО ОБРАЗОВАНИЯ АСЕКЕЕВСКИЙ СЕЛЬСОВЕТ</w:t>
      </w:r>
    </w:p>
    <w:p w:rsidR="005D640A" w:rsidRDefault="005D640A" w:rsidP="005D640A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>
        <w:rPr>
          <w:b/>
          <w:bCs/>
        </w:rPr>
        <w:t>АСЕКЕЕВСКОГО РАЙОНА</w:t>
      </w:r>
    </w:p>
    <w:p w:rsidR="005D640A" w:rsidRDefault="005D640A" w:rsidP="005D640A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>
        <w:rPr>
          <w:b/>
          <w:bCs/>
        </w:rPr>
        <w:t>ОРЕНБУРГСКОЙ  ОБЛАСТИ</w:t>
      </w:r>
    </w:p>
    <w:p w:rsidR="005D640A" w:rsidRDefault="00C76CCB" w:rsidP="005D640A">
      <w:pPr>
        <w:tabs>
          <w:tab w:val="left" w:pos="3544"/>
        </w:tabs>
        <w:ind w:left="-426" w:firstLine="284"/>
        <w:jc w:val="center"/>
        <w:outlineLvl w:val="0"/>
        <w:rPr>
          <w:b/>
          <w:bCs/>
        </w:rPr>
      </w:pPr>
      <w:r>
        <w:rPr>
          <w:b/>
          <w:bCs/>
        </w:rPr>
        <w:t>третьего</w:t>
      </w:r>
      <w:r w:rsidR="005D640A">
        <w:rPr>
          <w:b/>
          <w:bCs/>
        </w:rPr>
        <w:t xml:space="preserve"> созыва</w:t>
      </w:r>
    </w:p>
    <w:p w:rsidR="005D640A" w:rsidRDefault="005D640A" w:rsidP="005D640A">
      <w:pPr>
        <w:tabs>
          <w:tab w:val="left" w:pos="3544"/>
        </w:tabs>
        <w:rPr>
          <w:b/>
          <w:bCs/>
        </w:rPr>
      </w:pPr>
    </w:p>
    <w:p w:rsidR="005D640A" w:rsidRDefault="005D640A" w:rsidP="005D640A">
      <w:pPr>
        <w:tabs>
          <w:tab w:val="left" w:pos="3544"/>
        </w:tabs>
        <w:jc w:val="center"/>
        <w:outlineLvl w:val="0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5D640A" w:rsidRDefault="005D640A" w:rsidP="005D640A">
      <w:pPr>
        <w:ind w:firstLine="85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D640A" w:rsidRDefault="009074D2" w:rsidP="005D640A">
      <w:pPr>
        <w:rPr>
          <w:b/>
          <w:sz w:val="28"/>
        </w:rPr>
      </w:pPr>
      <w:r>
        <w:rPr>
          <w:b/>
          <w:sz w:val="28"/>
        </w:rPr>
        <w:t>28.11. 2018</w:t>
      </w:r>
      <w:r w:rsidR="00B531F7">
        <w:rPr>
          <w:b/>
          <w:sz w:val="28"/>
        </w:rPr>
        <w:t xml:space="preserve">                  </w:t>
      </w:r>
      <w:r w:rsidR="005D640A">
        <w:rPr>
          <w:b/>
          <w:sz w:val="28"/>
        </w:rPr>
        <w:t xml:space="preserve">                                                     </w:t>
      </w:r>
      <w:r w:rsidR="00480265">
        <w:rPr>
          <w:b/>
          <w:sz w:val="28"/>
        </w:rPr>
        <w:t xml:space="preserve">                        </w:t>
      </w:r>
      <w:r w:rsidR="00392AC6">
        <w:rPr>
          <w:b/>
          <w:sz w:val="28"/>
        </w:rPr>
        <w:t xml:space="preserve">       </w:t>
      </w:r>
      <w:r>
        <w:rPr>
          <w:b/>
          <w:sz w:val="28"/>
        </w:rPr>
        <w:t>№ 105</w:t>
      </w:r>
    </w:p>
    <w:p w:rsidR="005D640A" w:rsidRDefault="005D640A" w:rsidP="005D640A">
      <w:pPr>
        <w:rPr>
          <w:b/>
          <w:sz w:val="28"/>
        </w:rPr>
      </w:pPr>
    </w:p>
    <w:p w:rsidR="005D640A" w:rsidRDefault="005D640A" w:rsidP="005D640A">
      <w:pPr>
        <w:rPr>
          <w:b/>
          <w:sz w:val="28"/>
        </w:rPr>
      </w:pPr>
    </w:p>
    <w:tbl>
      <w:tblPr>
        <w:tblW w:w="9852" w:type="dxa"/>
        <w:tblLayout w:type="fixed"/>
        <w:tblLook w:val="00A0"/>
      </w:tblPr>
      <w:tblGrid>
        <w:gridCol w:w="9852"/>
      </w:tblGrid>
      <w:tr w:rsidR="005D640A" w:rsidTr="005D640A">
        <w:tc>
          <w:tcPr>
            <w:tcW w:w="9855" w:type="dxa"/>
            <w:hideMark/>
          </w:tcPr>
          <w:p w:rsidR="005D640A" w:rsidRDefault="00907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7C3B89">
              <w:rPr>
                <w:b/>
                <w:sz w:val="28"/>
                <w:szCs w:val="28"/>
              </w:rPr>
              <w:t>б отказе в</w:t>
            </w:r>
            <w:r>
              <w:rPr>
                <w:b/>
                <w:sz w:val="28"/>
                <w:szCs w:val="28"/>
              </w:rPr>
              <w:t xml:space="preserve"> принятии</w:t>
            </w:r>
            <w:r w:rsidR="005D640A">
              <w:rPr>
                <w:b/>
                <w:sz w:val="28"/>
                <w:szCs w:val="28"/>
              </w:rPr>
              <w:t xml:space="preserve"> осуществления   полномочий</w:t>
            </w:r>
          </w:p>
          <w:p w:rsidR="005D640A" w:rsidRDefault="005D640A" w:rsidP="009074D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</w:t>
            </w:r>
            <w:r w:rsidR="009074D2">
              <w:rPr>
                <w:b/>
                <w:sz w:val="28"/>
                <w:szCs w:val="28"/>
              </w:rPr>
              <w:t>участию в обработке, утилизации, обезвреживанию, захоронению твердых коммунальных отходов на территории Асекеевского сельсовета</w:t>
            </w:r>
          </w:p>
        </w:tc>
      </w:tr>
    </w:tbl>
    <w:p w:rsidR="005D640A" w:rsidRDefault="005D640A" w:rsidP="005D640A">
      <w:pPr>
        <w:jc w:val="both"/>
        <w:rPr>
          <w:sz w:val="20"/>
          <w:szCs w:val="20"/>
        </w:rPr>
      </w:pPr>
    </w:p>
    <w:p w:rsidR="005D640A" w:rsidRDefault="005D640A" w:rsidP="005D640A">
      <w:pPr>
        <w:jc w:val="both"/>
        <w:rPr>
          <w:sz w:val="20"/>
          <w:szCs w:val="20"/>
        </w:rPr>
      </w:pPr>
    </w:p>
    <w:p w:rsidR="00C76CCB" w:rsidRPr="00392AC6" w:rsidRDefault="005D640A" w:rsidP="009074D2">
      <w:pPr>
        <w:jc w:val="both"/>
        <w:rPr>
          <w:sz w:val="28"/>
          <w:szCs w:val="28"/>
        </w:rPr>
      </w:pPr>
      <w:proofErr w:type="gramStart"/>
      <w:r w:rsidRPr="00392AC6">
        <w:rPr>
          <w:sz w:val="28"/>
          <w:szCs w:val="28"/>
        </w:rPr>
        <w:t>В соответствии с частью 4 статьи 15  Федерального закона от 06.10.2003 г. № 131-ФЗ «Об общих принципах организации местного самоуправления в Российской Федерации»</w:t>
      </w:r>
      <w:r w:rsidR="009074D2">
        <w:rPr>
          <w:sz w:val="28"/>
          <w:szCs w:val="28"/>
        </w:rPr>
        <w:t xml:space="preserve">, решения Совета депутатов муниципального образования «Асекеевский район» от 18 мая 2018 года №165 «О передаче </w:t>
      </w:r>
      <w:r w:rsidR="009074D2" w:rsidRPr="009074D2">
        <w:rPr>
          <w:sz w:val="28"/>
          <w:szCs w:val="28"/>
        </w:rPr>
        <w:t>осуществления   полномочий</w:t>
      </w:r>
      <w:r w:rsidR="009074D2">
        <w:rPr>
          <w:sz w:val="28"/>
          <w:szCs w:val="28"/>
        </w:rPr>
        <w:t xml:space="preserve"> </w:t>
      </w:r>
      <w:r w:rsidR="009074D2" w:rsidRPr="009074D2">
        <w:rPr>
          <w:sz w:val="28"/>
          <w:szCs w:val="28"/>
        </w:rPr>
        <w:t>по участию в обработке, утилизации, обезвреживанию, захоронению твердых коммунальных отходов на территории Асекеевского сельсовета</w:t>
      </w:r>
      <w:r w:rsidR="009074D2">
        <w:rPr>
          <w:sz w:val="28"/>
          <w:szCs w:val="28"/>
        </w:rPr>
        <w:t>»</w:t>
      </w:r>
      <w:r w:rsidR="007C3B89">
        <w:rPr>
          <w:sz w:val="28"/>
          <w:szCs w:val="28"/>
        </w:rPr>
        <w:t>, учитывая значительные финансовые расходы на выполнение данного</w:t>
      </w:r>
      <w:proofErr w:type="gramEnd"/>
      <w:r w:rsidR="007C3B89">
        <w:rPr>
          <w:sz w:val="28"/>
          <w:szCs w:val="28"/>
        </w:rPr>
        <w:t xml:space="preserve"> полномочия, </w:t>
      </w:r>
      <w:r w:rsidRPr="00392AC6">
        <w:rPr>
          <w:sz w:val="28"/>
          <w:szCs w:val="28"/>
        </w:rPr>
        <w:t xml:space="preserve"> на основании  статьи 22 Устава муниципального образования  Асекеевский сельсовет Совет депутатов муниципального образования Асекеевский сельсовет</w:t>
      </w:r>
    </w:p>
    <w:p w:rsidR="005D640A" w:rsidRPr="00392AC6" w:rsidRDefault="005D640A" w:rsidP="005D640A">
      <w:pPr>
        <w:ind w:firstLine="708"/>
        <w:jc w:val="both"/>
        <w:rPr>
          <w:sz w:val="28"/>
          <w:szCs w:val="28"/>
        </w:rPr>
      </w:pPr>
      <w:r w:rsidRPr="00392AC6">
        <w:rPr>
          <w:sz w:val="28"/>
          <w:szCs w:val="28"/>
        </w:rPr>
        <w:t xml:space="preserve">  </w:t>
      </w:r>
      <w:proofErr w:type="gramStart"/>
      <w:r w:rsidRPr="00392AC6">
        <w:rPr>
          <w:sz w:val="28"/>
          <w:szCs w:val="28"/>
        </w:rPr>
        <w:t>Р</w:t>
      </w:r>
      <w:proofErr w:type="gramEnd"/>
      <w:r w:rsidRPr="00392AC6">
        <w:rPr>
          <w:sz w:val="28"/>
          <w:szCs w:val="28"/>
        </w:rPr>
        <w:t xml:space="preserve"> Е Ш И Л:</w:t>
      </w:r>
    </w:p>
    <w:p w:rsidR="005D640A" w:rsidRPr="009074D2" w:rsidRDefault="005D640A" w:rsidP="009074D2">
      <w:pPr>
        <w:jc w:val="both"/>
        <w:rPr>
          <w:sz w:val="28"/>
          <w:szCs w:val="28"/>
        </w:rPr>
      </w:pPr>
      <w:r w:rsidRPr="009074D2">
        <w:rPr>
          <w:sz w:val="28"/>
          <w:szCs w:val="28"/>
        </w:rPr>
        <w:t xml:space="preserve">1. </w:t>
      </w:r>
      <w:r w:rsidR="007C3B89">
        <w:rPr>
          <w:sz w:val="28"/>
          <w:szCs w:val="28"/>
        </w:rPr>
        <w:t>Отказать в принятии</w:t>
      </w:r>
      <w:r w:rsidR="009074D2" w:rsidRPr="009074D2">
        <w:rPr>
          <w:sz w:val="28"/>
          <w:szCs w:val="28"/>
        </w:rPr>
        <w:t xml:space="preserve"> </w:t>
      </w:r>
      <w:r w:rsidR="007C3B89">
        <w:rPr>
          <w:sz w:val="28"/>
          <w:szCs w:val="28"/>
        </w:rPr>
        <w:t>осуществления</w:t>
      </w:r>
      <w:r w:rsidR="004C2BD1" w:rsidRPr="009074D2">
        <w:rPr>
          <w:sz w:val="28"/>
          <w:szCs w:val="28"/>
        </w:rPr>
        <w:t xml:space="preserve"> </w:t>
      </w:r>
      <w:r w:rsidR="009074D2" w:rsidRPr="009074D2">
        <w:rPr>
          <w:sz w:val="28"/>
          <w:szCs w:val="28"/>
        </w:rPr>
        <w:t>полномочий</w:t>
      </w:r>
      <w:r w:rsidR="009074D2">
        <w:rPr>
          <w:sz w:val="28"/>
          <w:szCs w:val="28"/>
        </w:rPr>
        <w:t xml:space="preserve"> </w:t>
      </w:r>
      <w:r w:rsidR="009074D2" w:rsidRPr="009074D2">
        <w:rPr>
          <w:sz w:val="28"/>
          <w:szCs w:val="28"/>
        </w:rPr>
        <w:t>по участию в обработке, утилизации, обезвреживанию, захоронению твердых коммунальных отходов на территории Асекеевского сельсовета</w:t>
      </w:r>
      <w:r w:rsidR="007C3B89">
        <w:rPr>
          <w:sz w:val="28"/>
          <w:szCs w:val="28"/>
        </w:rPr>
        <w:t xml:space="preserve"> муниципального образования «Асекеевский район»</w:t>
      </w:r>
    </w:p>
    <w:p w:rsidR="005D640A" w:rsidRPr="00392AC6" w:rsidRDefault="007C3B89" w:rsidP="00392A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его официального (опубликования) обнародования</w:t>
      </w:r>
      <w:r w:rsidR="005D640A" w:rsidRPr="00392AC6">
        <w:rPr>
          <w:sz w:val="28"/>
          <w:szCs w:val="28"/>
        </w:rPr>
        <w:t>.</w:t>
      </w:r>
    </w:p>
    <w:p w:rsidR="005D640A" w:rsidRPr="00392AC6" w:rsidRDefault="005D640A" w:rsidP="00392AC6">
      <w:pPr>
        <w:spacing w:line="276" w:lineRule="auto"/>
        <w:jc w:val="both"/>
        <w:rPr>
          <w:sz w:val="28"/>
          <w:szCs w:val="28"/>
        </w:rPr>
      </w:pPr>
    </w:p>
    <w:p w:rsidR="005D640A" w:rsidRPr="00392AC6" w:rsidRDefault="005D640A" w:rsidP="00392AC6">
      <w:pPr>
        <w:spacing w:line="276" w:lineRule="auto"/>
        <w:jc w:val="both"/>
        <w:rPr>
          <w:sz w:val="28"/>
          <w:szCs w:val="28"/>
        </w:rPr>
      </w:pPr>
    </w:p>
    <w:p w:rsidR="006C3008" w:rsidRPr="00392AC6" w:rsidRDefault="00C157A6" w:rsidP="00392AC6">
      <w:pPr>
        <w:jc w:val="both"/>
        <w:rPr>
          <w:sz w:val="28"/>
          <w:szCs w:val="28"/>
        </w:rPr>
      </w:pPr>
      <w:r w:rsidRPr="00392AC6">
        <w:rPr>
          <w:sz w:val="28"/>
          <w:szCs w:val="28"/>
        </w:rPr>
        <w:t>Глава</w:t>
      </w:r>
      <w:r w:rsidR="001812C7" w:rsidRPr="00392AC6">
        <w:rPr>
          <w:sz w:val="28"/>
          <w:szCs w:val="28"/>
        </w:rPr>
        <w:t xml:space="preserve"> муниципального образования </w:t>
      </w:r>
    </w:p>
    <w:p w:rsidR="001812C7" w:rsidRPr="00392AC6" w:rsidRDefault="001812C7" w:rsidP="00392AC6">
      <w:pPr>
        <w:jc w:val="both"/>
        <w:rPr>
          <w:sz w:val="28"/>
          <w:szCs w:val="28"/>
        </w:rPr>
      </w:pPr>
      <w:r w:rsidRPr="00392AC6">
        <w:rPr>
          <w:sz w:val="28"/>
          <w:szCs w:val="28"/>
        </w:rPr>
        <w:t xml:space="preserve">Асекеевский сельсовет                                               </w:t>
      </w:r>
      <w:r w:rsidR="004769B6" w:rsidRPr="00392AC6">
        <w:rPr>
          <w:sz w:val="28"/>
          <w:szCs w:val="28"/>
        </w:rPr>
        <w:t xml:space="preserve">                    </w:t>
      </w:r>
      <w:r w:rsidR="00392AC6">
        <w:rPr>
          <w:sz w:val="28"/>
          <w:szCs w:val="28"/>
        </w:rPr>
        <w:t xml:space="preserve">    </w:t>
      </w:r>
      <w:proofErr w:type="spellStart"/>
      <w:r w:rsidR="00C157A6" w:rsidRPr="00392AC6">
        <w:rPr>
          <w:sz w:val="28"/>
          <w:szCs w:val="28"/>
        </w:rPr>
        <w:t>И.Т.Гадыев</w:t>
      </w:r>
      <w:proofErr w:type="spellEnd"/>
    </w:p>
    <w:sectPr w:rsidR="001812C7" w:rsidRPr="00392AC6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640A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12C7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1D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6B2"/>
    <w:rsid w:val="0031085C"/>
    <w:rsid w:val="00311368"/>
    <w:rsid w:val="003113B5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365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AC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BDB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4D02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69B6"/>
    <w:rsid w:val="00477C7D"/>
    <w:rsid w:val="00480265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BD1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40A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870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392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B89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224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4D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570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342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1F7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1EF"/>
    <w:rsid w:val="00B632F6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7A6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2FF7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CCB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1E7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9C7"/>
    <w:rsid w:val="00FF72FF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12C7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6E8A9-D0D7-4F50-8606-F1B492EB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cp:lastPrinted>2018-11-30T07:38:00Z</cp:lastPrinted>
  <dcterms:created xsi:type="dcterms:W3CDTF">2018-11-30T07:38:00Z</dcterms:created>
  <dcterms:modified xsi:type="dcterms:W3CDTF">2018-11-30T07:38:00Z</dcterms:modified>
</cp:coreProperties>
</file>