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4E" w:rsidRPr="00A1144E" w:rsidRDefault="00A1144E" w:rsidP="00A1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14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144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44E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44E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44E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44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A1144E" w:rsidRPr="00A1144E" w:rsidTr="00580C9E">
        <w:trPr>
          <w:trHeight w:val="92"/>
        </w:trPr>
        <w:tc>
          <w:tcPr>
            <w:tcW w:w="9373" w:type="dxa"/>
          </w:tcPr>
          <w:p w:rsidR="00A1144E" w:rsidRPr="00A1144E" w:rsidRDefault="00A1144E" w:rsidP="0058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44E" w:rsidRPr="00A1144E" w:rsidRDefault="00A1144E" w:rsidP="00A1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44E">
        <w:rPr>
          <w:rFonts w:ascii="Times New Roman" w:hAnsi="Times New Roman" w:cs="Times New Roman"/>
          <w:sz w:val="28"/>
          <w:szCs w:val="28"/>
        </w:rPr>
        <w:t xml:space="preserve">16.10.2017 </w:t>
      </w:r>
      <w:r w:rsidRPr="00A1144E">
        <w:rPr>
          <w:rFonts w:ascii="Times New Roman" w:hAnsi="Times New Roman" w:cs="Times New Roman"/>
          <w:sz w:val="28"/>
          <w:szCs w:val="28"/>
        </w:rPr>
        <w:tab/>
        <w:t xml:space="preserve">                     с. Асекеево</w:t>
      </w:r>
      <w:r w:rsidRPr="00A1144E">
        <w:rPr>
          <w:rFonts w:ascii="Times New Roman" w:hAnsi="Times New Roman" w:cs="Times New Roman"/>
          <w:sz w:val="28"/>
          <w:szCs w:val="28"/>
        </w:rPr>
        <w:tab/>
      </w:r>
      <w:r w:rsidRPr="00A1144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1144E">
        <w:rPr>
          <w:rFonts w:ascii="Times New Roman" w:hAnsi="Times New Roman" w:cs="Times New Roman"/>
          <w:sz w:val="28"/>
          <w:szCs w:val="28"/>
        </w:rPr>
        <w:tab/>
        <w:t xml:space="preserve">          № 98-п</w:t>
      </w:r>
    </w:p>
    <w:p w:rsid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44E" w:rsidRPr="00A1144E" w:rsidRDefault="00A1144E" w:rsidP="00A11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«Положения о Координационном совете по развитию малого и среднего предпринимательства  муниципального образования Асекеевский сельсовет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24 июля 2007 года № 209-ФЗ «О развитии малого и среднего предпринимательства в Российской Федерации», Федерального </w:t>
      </w:r>
      <w:hyperlink r:id="rId4" w:history="1">
        <w:r w:rsidRPr="00A114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 от 6 октября 2003 г. N131-ФЗ "Об общих принципах организации местного самоуправления в Российской Федерации", руководствуясь Уставом  муниципального образования </w:t>
      </w:r>
      <w:r w:rsidR="00707FCA">
        <w:rPr>
          <w:rFonts w:ascii="Times New Roman" w:eastAsia="Times New Roman" w:hAnsi="Times New Roman" w:cs="Times New Roman"/>
          <w:sz w:val="28"/>
          <w:szCs w:val="28"/>
        </w:rPr>
        <w:t xml:space="preserve">Асекеевский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сельсовет, постановляю: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1.Создать Координационный совет по развитию малого и среднего предпринимательства  при администрации муниципального образования Чкаловский сельсовет (далее - Совет).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2. Утвердить Положение о Совете  и его состав, согласно приложению.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со дня его подписания и подлежит официальному обнародованию на информационных стендах муниципального образования </w:t>
      </w:r>
      <w:r w:rsidR="00707FCA">
        <w:rPr>
          <w:rFonts w:ascii="Times New Roman" w:eastAsia="Times New Roman" w:hAnsi="Times New Roman" w:cs="Times New Roman"/>
          <w:sz w:val="28"/>
          <w:szCs w:val="28"/>
        </w:rPr>
        <w:t xml:space="preserve">Асекеевский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сельсовет, размещению на официальном сайте администрации в сети интернет.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 4. </w:t>
      </w:r>
      <w:proofErr w:type="gramStart"/>
      <w:r w:rsidRPr="00A114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                                               И.Т. </w:t>
      </w:r>
      <w:proofErr w:type="spellStart"/>
      <w:r w:rsidRPr="00A1144E">
        <w:rPr>
          <w:rFonts w:ascii="Times New Roman" w:eastAsia="Times New Roman" w:hAnsi="Times New Roman" w:cs="Times New Roman"/>
          <w:sz w:val="28"/>
          <w:szCs w:val="28"/>
        </w:rPr>
        <w:t>Гадыев</w:t>
      </w:r>
      <w:proofErr w:type="spellEnd"/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</w:t>
      </w:r>
    </w:p>
    <w:p w:rsid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44E" w:rsidRPr="00A1144E" w:rsidRDefault="00A1144E" w:rsidP="00A11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Приложение</w:t>
      </w:r>
    </w:p>
    <w:p w:rsidR="00A1144E" w:rsidRPr="00A1144E" w:rsidRDefault="00A1144E" w:rsidP="00A11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</w:t>
      </w:r>
      <w:r w:rsidRPr="00A11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 постановлению  </w:t>
      </w:r>
      <w:proofErr w:type="gramStart"/>
      <w:r w:rsidRPr="00A11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A1144E" w:rsidRPr="00A1144E" w:rsidRDefault="00A1144E" w:rsidP="00A11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</w:t>
      </w:r>
      <w:r w:rsidRPr="00A11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Асекеевский сельсовет</w:t>
      </w:r>
    </w:p>
    <w:p w:rsidR="00A1144E" w:rsidRPr="00A1144E" w:rsidRDefault="00A1144E" w:rsidP="00A11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                         </w:t>
      </w:r>
      <w:r w:rsidR="00C72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   16</w:t>
      </w:r>
      <w:r w:rsidR="0070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.10.2017  г.  </w:t>
      </w:r>
      <w:r w:rsidRPr="00A11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98 -</w:t>
      </w:r>
      <w:proofErr w:type="spellStart"/>
      <w:proofErr w:type="gramStart"/>
      <w:r w:rsidRPr="00A11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</w:p>
    <w:p w:rsidR="00A1144E" w:rsidRPr="00A1144E" w:rsidRDefault="00A1144E" w:rsidP="00A11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1144E" w:rsidRPr="00A1144E" w:rsidRDefault="00A1144E" w:rsidP="00A11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о Координационном совете по развитию малого и среднего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предпринимательства в муниципальном образовании Асекеевский сельсовет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1.1. Координационный совет по развитию малого и среднего предпринимательства (далее – Совет) является постоянно действующим совещательным органом, созданным с целью развития малого и среднего предпринимательства на территории муниципального образования Чкаловский сельсовет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1.2. Совет формируется из представителей малого и среднего предпринимательства, органов местного самоуправления  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Асекеевский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сельсовет, представителей  некоммерческих организаций, выражающих интересы субъек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малого предпринимательства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в количестве  9 человек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1.3.Координационный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администрации, депутатов сельского поселения  и общественных организаций.  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1.4.Персональный состав Координационного совета утверждается Постановлением главы администрации муниципального образования.   Члены Координационного совета принимают участие в его работе на общественных началах.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1.5. Количество представителей малого и среднего предпринимательства и представителей некоммерческих организаций, выражающих интересы субъектов малого предпринимательства в составе координационного совета должно быть не менее  трёх человек.  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1.6.   Совет в своей деятельности руководствуется:  Конституцией Российской Федерации, законами и нормативными правовыми актами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и Оренбургской  области, Уставом 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Асекеевский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 сельсовет, нормативными правовыми актами  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Асекеевский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сельсовет, а также настоящим Положением. 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2. ОСНОВНЫЕ НАПРАВЛЕНИЯ ДЕЯТЕЛЬНОСТИ СОВЕТА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2.1. 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2.2.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2.3.  Всестороннее изучение, анализ и оценка мероприятий, направленных на развитие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Асекеевский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2.4. Разработка предложений по определению приоритетных направлений развития предпринимательства и методов поддержки субъектов малого и среднего предпринимательства органами местного самоуправления.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2.5. Содействие в разработке и реализации муниципальных программ по поддерж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 и развитию малого и среднего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 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Асекеевский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2.6. Участие совместно с исполнительными и представительными органами местного самоуправления в решении вопросов экономического и социального развития 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Асекеевский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сельсовет, в том числе вопросов развития малого и среднего предпринимательства.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2.7. Разработка предложений по совершенствованию и повышению эффективности работы органов исполнительной и представительной власти по поддержке малого и среднего предпринимательства.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3. ПОЛНОМОЧИЯ СОВЕТА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Совет имеет право: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- вносить предложения по развитию малого и среднего предпринимательства для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510">
        <w:rPr>
          <w:rFonts w:ascii="Times New Roman" w:eastAsia="Times New Roman" w:hAnsi="Times New Roman" w:cs="Times New Roman"/>
          <w:sz w:val="28"/>
          <w:szCs w:val="28"/>
        </w:rPr>
        <w:t>главе  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Асекеевский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сельсовет;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lastRenderedPageBreak/>
        <w:t>- принимать участие в разработке проектов нормативных правовых актов и реализации мероприятий по развитию малого и среднего предпринимательства и иных мероприятиях;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 для осуществления своей деятельности Совет может создавать рабочие группы, привлекать в них специалистов для решения актуальных вопросов;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 обсуждать нормативные документы, касающиеся малого и среднего предпринимательства;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 участвовать в подготовке и проведении конференций, "круглых столов", собраний и съездов представителей малого и среднего бизнеса;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 оказывать консультативную и методическую помощь в вопросах предпринимательства.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4. ПРАВА И ОБЯЗАННОСТИ ЧЛЕНОВ СОВЕТА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 Члены Совета: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 в связи с выполнением возложенных на них задач в установленном законодательством порядке имеют право знакомиться с материалами и статистическими данными, относящимися к вопросам ведения Совета;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 обязаны принимать участие в его работе и вносить предложения по конкретным вопросам.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5. СТРУКТУРА СОВЕТА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5.1. Структура Совета: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 председатель;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 заместитель председателя;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 ответственный секретарь;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 члены.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5.2. Для выполнения своих функций Совет образуется из представителей отраслевых групп предпринимателей по следующим видам деятельности: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 потребительский рынок;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 транспорт;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- производство. 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 На заседание Совета могут приглашаться руководители и иные ответственные работники федеральных органов исполнительной власти, исполнительных органов государственной власти  Оренбургской  области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Асекеевский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5.3. Руководство Советом осуществляет председатель — Глава 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Асекеевский 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5.4. Заседание считается правомочным при присутствии более 50% членов от установленного состава Совета.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5.5. Заседание Совета ведет председатель Совета или, в его отсутствие, — заместитель председателя.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5.6. Решения Совета принимаются простым большинством голосов из числа присутствующих на заседании и имеют рекомендательный характер.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5.7. Принятые Советом решения оформляются протоколом, подписываемым председателем Совета и ответственным секретарем.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5.8. Совет осуществляет свою деятельность в соответствии с планом работы на год, утвержденным председателем Совета.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5.9. Ответственный секретарь Совета составляет план работы Совета, организует заседания, обеспечивает членов Совета необходимой документацией и научно-справочными материалами.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Перед заседанием ответственный секретарь оповещает членов Совета о повестке дня и материалах, подлежащих обсуждению.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5.10. Работа Совета регулярно освещается в средствах массовой информации. Представление информации возлагается на ответственного секретаря Совета.</w:t>
      </w:r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44E" w:rsidRPr="00A1144E" w:rsidRDefault="00A1144E" w:rsidP="00A11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1144E" w:rsidRPr="00A1144E" w:rsidRDefault="00A1144E" w:rsidP="00A11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  </w:t>
      </w:r>
      <w:proofErr w:type="gramStart"/>
      <w:r w:rsidRPr="00A1144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A1144E" w:rsidRPr="00A1144E" w:rsidRDefault="00A1144E" w:rsidP="00A11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A05510">
        <w:rPr>
          <w:rFonts w:ascii="Times New Roman" w:eastAsia="Times New Roman" w:hAnsi="Times New Roman" w:cs="Times New Roman"/>
          <w:sz w:val="28"/>
          <w:szCs w:val="28"/>
        </w:rPr>
        <w:t xml:space="preserve"> Асекеевский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>  сельсовет</w:t>
      </w:r>
    </w:p>
    <w:p w:rsidR="00A1144E" w:rsidRPr="00A1144E" w:rsidRDefault="00A1144E" w:rsidP="00A11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   16.10.2</w:t>
      </w:r>
      <w:r w:rsidR="00A05510">
        <w:rPr>
          <w:rFonts w:ascii="Times New Roman" w:eastAsia="Times New Roman" w:hAnsi="Times New Roman" w:cs="Times New Roman"/>
          <w:sz w:val="28"/>
          <w:szCs w:val="28"/>
        </w:rPr>
        <w:t>017  г.  </w:t>
      </w:r>
      <w:r>
        <w:rPr>
          <w:rFonts w:ascii="Times New Roman" w:eastAsia="Times New Roman" w:hAnsi="Times New Roman" w:cs="Times New Roman"/>
          <w:sz w:val="28"/>
          <w:szCs w:val="28"/>
        </w:rPr>
        <w:t>№  98</w:t>
      </w:r>
      <w:r w:rsidRPr="00A1144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A1144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1144E" w:rsidRPr="00A1144E" w:rsidRDefault="00A1144E" w:rsidP="00A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Координационного совета по развитию малого и среднего предпринимательства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образовании</w:t>
      </w: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Асекеевский </w:t>
      </w:r>
      <w:r w:rsidRPr="00A1144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</w:t>
      </w:r>
    </w:p>
    <w:p w:rsidR="00A1144E" w:rsidRPr="00A1144E" w:rsidRDefault="00A1144E" w:rsidP="00A11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8"/>
        <w:gridCol w:w="7498"/>
      </w:tblGrid>
      <w:tr w:rsidR="00A1144E" w:rsidRPr="00A1144E" w:rsidTr="00A1144E">
        <w:trPr>
          <w:tblCellSpacing w:w="0" w:type="dxa"/>
          <w:jc w:val="center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1144E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Гадыев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1144E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-Глава 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сельсовет, председатель совета.</w:t>
            </w:r>
          </w:p>
        </w:tc>
      </w:tr>
      <w:tr w:rsidR="00A1144E" w:rsidRPr="00A1144E" w:rsidTr="00A1144E">
        <w:trPr>
          <w:tblCellSpacing w:w="0" w:type="dxa"/>
          <w:jc w:val="center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1144E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Киамелевна</w:t>
            </w:r>
            <w:proofErr w:type="spellEnd"/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1144E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</w:t>
            </w: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пециалист  администрации 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сельсовет, заместитель председателя совета.</w:t>
            </w:r>
          </w:p>
        </w:tc>
      </w:tr>
      <w:tr w:rsidR="00A1144E" w:rsidRPr="00A1144E" w:rsidTr="00A1144E">
        <w:trPr>
          <w:tblCellSpacing w:w="0" w:type="dxa"/>
          <w:jc w:val="center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1144E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Виталевна</w:t>
            </w:r>
            <w:proofErr w:type="spellEnd"/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1144E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юрист </w:t>
            </w: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сельсовет, секретарь совета.</w:t>
            </w:r>
          </w:p>
        </w:tc>
      </w:tr>
      <w:tr w:rsidR="00A1144E" w:rsidRPr="00A1144E" w:rsidTr="00A1144E">
        <w:trPr>
          <w:tblCellSpacing w:w="0" w:type="dxa"/>
          <w:jc w:val="center"/>
        </w:trPr>
        <w:tc>
          <w:tcPr>
            <w:tcW w:w="10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1144E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Члены совета:</w:t>
            </w:r>
          </w:p>
        </w:tc>
      </w:tr>
      <w:tr w:rsidR="00A1144E" w:rsidRPr="00A1144E" w:rsidTr="00A1144E">
        <w:trPr>
          <w:tblCellSpacing w:w="0" w:type="dxa"/>
          <w:jc w:val="center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05510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Фатыма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05510" w:rsidP="00A0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A1144E"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Асекеевский </w:t>
            </w:r>
            <w:r w:rsidR="00A1144E"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A1144E" w:rsidRPr="00A1144E" w:rsidTr="00A1144E">
        <w:trPr>
          <w:tblCellSpacing w:w="0" w:type="dxa"/>
          <w:jc w:val="center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05510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Гайсиевич</w:t>
            </w:r>
            <w:proofErr w:type="spellEnd"/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1144E" w:rsidP="00A0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  муниципального образования </w:t>
            </w:r>
            <w:r w:rsidR="00A0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(по согласованию).</w:t>
            </w:r>
          </w:p>
        </w:tc>
      </w:tr>
      <w:tr w:rsidR="00A1144E" w:rsidRPr="00A1144E" w:rsidTr="00A1144E">
        <w:trPr>
          <w:tblCellSpacing w:w="0" w:type="dxa"/>
          <w:jc w:val="center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05510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Вера Николаевна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1144E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   (по согласованию).</w:t>
            </w:r>
          </w:p>
        </w:tc>
      </w:tr>
      <w:tr w:rsidR="00A1144E" w:rsidRPr="00A1144E" w:rsidTr="00A1144E">
        <w:trPr>
          <w:tblCellSpacing w:w="0" w:type="dxa"/>
          <w:jc w:val="center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05510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Королева Наталья Ивановна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1144E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 (по согласованию).</w:t>
            </w:r>
          </w:p>
        </w:tc>
      </w:tr>
      <w:tr w:rsidR="00A1144E" w:rsidRPr="00A1144E" w:rsidTr="00A1144E">
        <w:trPr>
          <w:tblCellSpacing w:w="0" w:type="dxa"/>
          <w:jc w:val="center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05510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Кадыров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1144E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 (по согласованию).</w:t>
            </w:r>
          </w:p>
        </w:tc>
      </w:tr>
      <w:tr w:rsidR="00A1144E" w:rsidRPr="00A1144E" w:rsidTr="00A1144E">
        <w:trPr>
          <w:tblCellSpacing w:w="0" w:type="dxa"/>
          <w:jc w:val="center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05510" w:rsidP="00A11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44E" w:rsidRPr="00A1144E" w:rsidRDefault="00A1144E" w:rsidP="00A0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  муниципального образования </w:t>
            </w:r>
            <w:r w:rsidR="00A0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A1144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(по согласованию).</w:t>
            </w:r>
          </w:p>
        </w:tc>
      </w:tr>
    </w:tbl>
    <w:p w:rsidR="00A1144E" w:rsidRPr="00A1144E" w:rsidRDefault="00A1144E" w:rsidP="00A1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0BE6" w:rsidRPr="00A1144E" w:rsidRDefault="001B0BE6">
      <w:pPr>
        <w:rPr>
          <w:rFonts w:ascii="Times New Roman" w:hAnsi="Times New Roman" w:cs="Times New Roman"/>
          <w:sz w:val="28"/>
          <w:szCs w:val="28"/>
        </w:rPr>
      </w:pPr>
    </w:p>
    <w:sectPr w:rsidR="001B0BE6" w:rsidRPr="00A1144E" w:rsidSect="0045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1144E"/>
    <w:rsid w:val="001B0BE6"/>
    <w:rsid w:val="004560FE"/>
    <w:rsid w:val="00707FCA"/>
    <w:rsid w:val="00A05510"/>
    <w:rsid w:val="00A1144E"/>
    <w:rsid w:val="00C7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44E"/>
    <w:rPr>
      <w:b/>
      <w:bCs/>
    </w:rPr>
  </w:style>
  <w:style w:type="character" w:styleId="a5">
    <w:name w:val="Hyperlink"/>
    <w:basedOn w:val="a0"/>
    <w:uiPriority w:val="99"/>
    <w:semiHidden/>
    <w:unhideWhenUsed/>
    <w:rsid w:val="00A1144E"/>
    <w:rPr>
      <w:color w:val="0000FF"/>
      <w:u w:val="single"/>
    </w:rPr>
  </w:style>
  <w:style w:type="paragraph" w:customStyle="1" w:styleId="rteright">
    <w:name w:val="rteright"/>
    <w:basedOn w:val="a"/>
    <w:rsid w:val="00A1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1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2017-10-23T12:19:00Z</cp:lastPrinted>
  <dcterms:created xsi:type="dcterms:W3CDTF">2017-10-19T07:13:00Z</dcterms:created>
  <dcterms:modified xsi:type="dcterms:W3CDTF">2017-10-23T12:20:00Z</dcterms:modified>
</cp:coreProperties>
</file>