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7" w:rsidRPr="00FE2641" w:rsidRDefault="004E02A7" w:rsidP="00FE2641">
      <w:pPr>
        <w:tabs>
          <w:tab w:val="left" w:pos="3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41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FE2641" w:rsidRPr="00FE2641">
        <w:rPr>
          <w:rFonts w:ascii="Times New Roman" w:hAnsi="Times New Roman" w:cs="Times New Roman"/>
          <w:b/>
          <w:sz w:val="28"/>
          <w:szCs w:val="28"/>
        </w:rPr>
        <w:t xml:space="preserve"> о проведении мероприятий сотрудниками Отделения МВД России по Асекеевскому району по принятию от населения незаконно приобретенного и хранимого ими оружия и боеприпасов</w:t>
      </w:r>
      <w:r w:rsidRPr="00FE2641">
        <w:rPr>
          <w:rFonts w:ascii="Times New Roman" w:hAnsi="Times New Roman" w:cs="Times New Roman"/>
          <w:b/>
          <w:sz w:val="28"/>
          <w:szCs w:val="28"/>
        </w:rPr>
        <w:t>!</w:t>
      </w:r>
    </w:p>
    <w:p w:rsidR="007226F9" w:rsidRPr="00FE2641" w:rsidRDefault="004E02A7">
      <w:pPr>
        <w:rPr>
          <w:rFonts w:ascii="Times New Roman" w:hAnsi="Times New Roman" w:cs="Times New Roman"/>
          <w:sz w:val="28"/>
          <w:szCs w:val="28"/>
        </w:rPr>
      </w:pPr>
      <w:r w:rsidRPr="00FE2641">
        <w:rPr>
          <w:rFonts w:ascii="Times New Roman" w:hAnsi="Times New Roman" w:cs="Times New Roman"/>
          <w:sz w:val="28"/>
          <w:szCs w:val="28"/>
        </w:rPr>
        <w:t xml:space="preserve">      За добровольную сдачу оружия граждане освобождаются от уголовной ответственности и получают денежное вознаграждение. Отделение МВД России по Асекеевскому району напоминает, что во всех случаях добровольной сдачи огнестрельного оружия, боеприпасов, взрывчатых веществ и взрывных устройств сдающий, в соответствии с действующим законодательством, освобождается от уголовной ответственности.</w:t>
      </w:r>
      <w:r w:rsidRPr="00FE2641">
        <w:rPr>
          <w:rFonts w:ascii="Times New Roman" w:hAnsi="Times New Roman" w:cs="Times New Roman"/>
          <w:sz w:val="28"/>
          <w:szCs w:val="28"/>
        </w:rPr>
        <w:br/>
        <w:t>За добровольную сдачу огнестрельного оружия, боеприпасов, взрывчатых веществ и взрывных устройств установлены следующие расценки вознаграждения:</w:t>
      </w:r>
      <w:r w:rsidRPr="00FE2641">
        <w:rPr>
          <w:rFonts w:ascii="Times New Roman" w:hAnsi="Times New Roman" w:cs="Times New Roman"/>
          <w:sz w:val="28"/>
          <w:szCs w:val="28"/>
        </w:rPr>
        <w:br/>
        <w:t>• Нарезное оружие в исправном состоянии:</w:t>
      </w:r>
      <w:r w:rsidRPr="00FE2641">
        <w:rPr>
          <w:rFonts w:ascii="Times New Roman" w:hAnsi="Times New Roman" w:cs="Times New Roman"/>
          <w:sz w:val="28"/>
          <w:szCs w:val="28"/>
        </w:rPr>
        <w:br/>
        <w:t>• Калибра более 5,6 мм. – 5747 рублей;</w:t>
      </w:r>
      <w:r w:rsidRPr="00FE2641">
        <w:rPr>
          <w:rFonts w:ascii="Times New Roman" w:hAnsi="Times New Roman" w:cs="Times New Roman"/>
          <w:sz w:val="28"/>
          <w:szCs w:val="28"/>
        </w:rPr>
        <w:br/>
        <w:t>• Калибра 5,6 мм. – 3448 рублей.</w:t>
      </w:r>
      <w:r w:rsidRPr="00FE2641">
        <w:rPr>
          <w:rFonts w:ascii="Times New Roman" w:hAnsi="Times New Roman" w:cs="Times New Roman"/>
          <w:sz w:val="28"/>
          <w:szCs w:val="28"/>
        </w:rPr>
        <w:br/>
        <w:t>• Нарезное оружие в неисправном состоянии – 1149 рублей.</w:t>
      </w:r>
      <w:r w:rsidRPr="00FE2641">
        <w:rPr>
          <w:rFonts w:ascii="Times New Roman" w:hAnsi="Times New Roman" w:cs="Times New Roman"/>
          <w:sz w:val="28"/>
          <w:szCs w:val="28"/>
        </w:rPr>
        <w:br/>
        <w:t>• Гладкоствольное оружие в исправном состоянии – 2299 рублей.</w:t>
      </w:r>
      <w:r w:rsidRPr="00FE2641">
        <w:rPr>
          <w:rFonts w:ascii="Times New Roman" w:hAnsi="Times New Roman" w:cs="Times New Roman"/>
          <w:sz w:val="28"/>
          <w:szCs w:val="28"/>
        </w:rPr>
        <w:br/>
        <w:t>• Гладкоствольное оружие в неисправном состоянии – 575 рублей.</w:t>
      </w:r>
      <w:r w:rsidRPr="00FE2641">
        <w:rPr>
          <w:rFonts w:ascii="Times New Roman" w:hAnsi="Times New Roman" w:cs="Times New Roman"/>
          <w:sz w:val="28"/>
          <w:szCs w:val="28"/>
        </w:rPr>
        <w:br/>
        <w:t>• Обрезы – 1724 рублей.</w:t>
      </w:r>
      <w:r w:rsidRPr="00FE2641">
        <w:rPr>
          <w:rFonts w:ascii="Times New Roman" w:hAnsi="Times New Roman" w:cs="Times New Roman"/>
          <w:sz w:val="28"/>
          <w:szCs w:val="28"/>
        </w:rPr>
        <w:br/>
        <w:t>• Газовые пистолеты в исправном состоянии – 805 рублей.</w:t>
      </w:r>
      <w:r w:rsidRPr="00FE2641">
        <w:rPr>
          <w:rFonts w:ascii="Times New Roman" w:hAnsi="Times New Roman" w:cs="Times New Roman"/>
          <w:sz w:val="28"/>
          <w:szCs w:val="28"/>
        </w:rPr>
        <w:br/>
        <w:t>• Газовые пистолеты в неисправном состоянии – 345 рублей.</w:t>
      </w:r>
      <w:r w:rsidRPr="00FE2641">
        <w:rPr>
          <w:rFonts w:ascii="Times New Roman" w:hAnsi="Times New Roman" w:cs="Times New Roman"/>
          <w:sz w:val="28"/>
          <w:szCs w:val="28"/>
        </w:rPr>
        <w:br/>
        <w:t>• Боеприпасы к нарезному оружию:</w:t>
      </w:r>
      <w:r w:rsidRPr="00FE2641">
        <w:rPr>
          <w:rFonts w:ascii="Times New Roman" w:hAnsi="Times New Roman" w:cs="Times New Roman"/>
          <w:sz w:val="28"/>
          <w:szCs w:val="28"/>
        </w:rPr>
        <w:br/>
        <w:t>• Кал. 5,45; 7,72 мм. и более – 11 рублей за 1 шт.</w:t>
      </w:r>
      <w:r w:rsidRPr="00FE2641">
        <w:rPr>
          <w:rFonts w:ascii="Times New Roman" w:hAnsi="Times New Roman" w:cs="Times New Roman"/>
          <w:sz w:val="28"/>
          <w:szCs w:val="28"/>
        </w:rPr>
        <w:br/>
        <w:t>• Кал. 5,6 мм. – 4 рубля за 1 шт.</w:t>
      </w:r>
      <w:r w:rsidRPr="00FE2641">
        <w:rPr>
          <w:rFonts w:ascii="Times New Roman" w:hAnsi="Times New Roman" w:cs="Times New Roman"/>
          <w:sz w:val="28"/>
          <w:szCs w:val="28"/>
        </w:rPr>
        <w:br/>
        <w:t>• Боеприпасы к гладкоствольному оружию – 6 рублей за 1 шт.</w:t>
      </w:r>
      <w:r w:rsidRPr="00FE2641">
        <w:rPr>
          <w:rFonts w:ascii="Times New Roman" w:hAnsi="Times New Roman" w:cs="Times New Roman"/>
          <w:sz w:val="28"/>
          <w:szCs w:val="28"/>
        </w:rPr>
        <w:br/>
        <w:t>• Взрывчатые вещества:</w:t>
      </w:r>
      <w:r w:rsidRPr="00FE2641">
        <w:rPr>
          <w:rFonts w:ascii="Times New Roman" w:hAnsi="Times New Roman" w:cs="Times New Roman"/>
          <w:sz w:val="28"/>
          <w:szCs w:val="28"/>
        </w:rPr>
        <w:br/>
        <w:t>• Боевого и промышленного назначения – 1149 рублей за 1 кг.</w:t>
      </w:r>
      <w:r w:rsidRPr="00FE2641">
        <w:rPr>
          <w:rFonts w:ascii="Times New Roman" w:hAnsi="Times New Roman" w:cs="Times New Roman"/>
          <w:sz w:val="28"/>
          <w:szCs w:val="28"/>
        </w:rPr>
        <w:br/>
        <w:t>• Охотничий порох – 345 рублей за 1 кг</w:t>
      </w:r>
      <w:r w:rsidRPr="00FE2641">
        <w:rPr>
          <w:rFonts w:ascii="Times New Roman" w:hAnsi="Times New Roman" w:cs="Times New Roman"/>
          <w:sz w:val="28"/>
          <w:szCs w:val="28"/>
        </w:rPr>
        <w:br/>
        <w:t>• Средства взрывания – 345 рублей за 1 шт.</w:t>
      </w:r>
      <w:r w:rsidRPr="00FE2641">
        <w:rPr>
          <w:rFonts w:ascii="Times New Roman" w:hAnsi="Times New Roman" w:cs="Times New Roman"/>
          <w:sz w:val="28"/>
          <w:szCs w:val="28"/>
        </w:rPr>
        <w:br/>
        <w:t>• Детонирующий шнур – 575 рублей за 1 м.</w:t>
      </w:r>
      <w:r w:rsidRPr="00FE2641">
        <w:rPr>
          <w:rFonts w:ascii="Times New Roman" w:hAnsi="Times New Roman" w:cs="Times New Roman"/>
          <w:sz w:val="28"/>
          <w:szCs w:val="28"/>
        </w:rPr>
        <w:br/>
        <w:t>• Гранаты, мины, снаряды – 1149 рублей за 1 шт</w:t>
      </w:r>
      <w:r w:rsidRPr="00FE2641">
        <w:rPr>
          <w:rFonts w:ascii="Times New Roman" w:hAnsi="Times New Roman" w:cs="Times New Roman"/>
          <w:sz w:val="28"/>
          <w:szCs w:val="28"/>
        </w:rPr>
        <w:br/>
        <w:t>Оружие следует сдавать в органы внутренних дел по месту жительства.</w:t>
      </w:r>
    </w:p>
    <w:p w:rsidR="004E02A7" w:rsidRDefault="007226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4E02A7" w:rsidSect="0072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C5" w:rsidRDefault="00F43AC5" w:rsidP="004E02A7">
      <w:pPr>
        <w:spacing w:after="0" w:line="240" w:lineRule="auto"/>
      </w:pPr>
      <w:r>
        <w:separator/>
      </w:r>
    </w:p>
  </w:endnote>
  <w:endnote w:type="continuationSeparator" w:id="1">
    <w:p w:rsidR="00F43AC5" w:rsidRDefault="00F43AC5" w:rsidP="004E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C5" w:rsidRDefault="00F43AC5" w:rsidP="004E02A7">
      <w:pPr>
        <w:spacing w:after="0" w:line="240" w:lineRule="auto"/>
      </w:pPr>
      <w:r>
        <w:separator/>
      </w:r>
    </w:p>
  </w:footnote>
  <w:footnote w:type="continuationSeparator" w:id="1">
    <w:p w:rsidR="00F43AC5" w:rsidRDefault="00F43AC5" w:rsidP="004E0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2A7"/>
    <w:rsid w:val="004E02A7"/>
    <w:rsid w:val="007226F9"/>
    <w:rsid w:val="00D93717"/>
    <w:rsid w:val="00F43AC5"/>
    <w:rsid w:val="00F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02A7"/>
  </w:style>
  <w:style w:type="paragraph" w:styleId="a7">
    <w:name w:val="footer"/>
    <w:basedOn w:val="a"/>
    <w:link w:val="a8"/>
    <w:uiPriority w:val="99"/>
    <w:semiHidden/>
    <w:unhideWhenUsed/>
    <w:rsid w:val="004E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2019-12-11T10:42:00Z</cp:lastPrinted>
  <dcterms:created xsi:type="dcterms:W3CDTF">2019-12-11T10:34:00Z</dcterms:created>
  <dcterms:modified xsi:type="dcterms:W3CDTF">2019-12-11T10:42:00Z</dcterms:modified>
</cp:coreProperties>
</file>