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0A" w:rsidRDefault="0057780A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FB544D" w:rsidRDefault="00FB544D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ОБЪЯВЛЕНИЕ</w:t>
      </w:r>
    </w:p>
    <w:p w:rsidR="00FB544D" w:rsidRDefault="00FB544D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1318E8" w:rsidRDefault="0057780A" w:rsidP="00E9133D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57780A" w:rsidRDefault="001318E8" w:rsidP="00E9133D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bookmarkStart w:id="0" w:name="_GoBack"/>
      <w:bookmarkEnd w:id="0"/>
      <w:r w:rsidR="0057780A">
        <w:rPr>
          <w:rFonts w:ascii="Times New Roman" w:hAnsi="Times New Roman" w:cs="Times New Roman"/>
          <w:sz w:val="36"/>
          <w:szCs w:val="36"/>
        </w:rPr>
        <w:t xml:space="preserve">Администрация муниципального образования </w:t>
      </w:r>
      <w:proofErr w:type="spellStart"/>
      <w:r w:rsidR="0057780A">
        <w:rPr>
          <w:rFonts w:ascii="Times New Roman" w:hAnsi="Times New Roman" w:cs="Times New Roman"/>
          <w:sz w:val="36"/>
          <w:szCs w:val="36"/>
        </w:rPr>
        <w:t>Асекеевский</w:t>
      </w:r>
      <w:proofErr w:type="spellEnd"/>
      <w:r w:rsidR="0057780A">
        <w:rPr>
          <w:rFonts w:ascii="Times New Roman" w:hAnsi="Times New Roman" w:cs="Times New Roman"/>
          <w:sz w:val="36"/>
          <w:szCs w:val="36"/>
        </w:rPr>
        <w:t xml:space="preserve"> сельсовет сообщает, что 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в рамках общероссийской акции Всероссийский день правовой помощи 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20 ноября 2025 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>п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рокуратурой </w:t>
      </w:r>
      <w:proofErr w:type="spellStart"/>
      <w:r w:rsidR="0057780A" w:rsidRPr="0057780A">
        <w:rPr>
          <w:rFonts w:ascii="Times New Roman" w:hAnsi="Times New Roman" w:cs="Times New Roman"/>
          <w:b/>
          <w:sz w:val="36"/>
          <w:szCs w:val="36"/>
        </w:rPr>
        <w:t>Асекеевского</w:t>
      </w:r>
      <w:proofErr w:type="spellEnd"/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 будет проведен личный прием граждан по вопросам соблюдения прав несовершеннолетних. </w:t>
      </w:r>
    </w:p>
    <w:p w:rsidR="0057780A" w:rsidRDefault="0057780A" w:rsidP="00E9133D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57780A">
        <w:rPr>
          <w:rFonts w:ascii="Times New Roman" w:hAnsi="Times New Roman" w:cs="Times New Roman"/>
          <w:sz w:val="36"/>
          <w:szCs w:val="36"/>
        </w:rPr>
        <w:t xml:space="preserve">Мероприятие проводится в формате дня открытых дверей, предварительная запись не требуется. </w:t>
      </w:r>
    </w:p>
    <w:p w:rsidR="00E9133D" w:rsidRDefault="0057780A" w:rsidP="0057780A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57780A">
        <w:rPr>
          <w:rFonts w:ascii="Times New Roman" w:hAnsi="Times New Roman" w:cs="Times New Roman"/>
          <w:sz w:val="36"/>
          <w:szCs w:val="36"/>
        </w:rPr>
        <w:t xml:space="preserve">В рамках указанного мероприятия, </w:t>
      </w:r>
      <w:r w:rsidRPr="0057780A">
        <w:rPr>
          <w:rFonts w:ascii="Times New Roman" w:hAnsi="Times New Roman" w:cs="Times New Roman"/>
          <w:b/>
          <w:sz w:val="36"/>
          <w:szCs w:val="36"/>
        </w:rPr>
        <w:t>с 9.00 до 18.00 без перерыва на обед</w:t>
      </w:r>
      <w:r w:rsidRPr="0057780A">
        <w:rPr>
          <w:rFonts w:ascii="Times New Roman" w:hAnsi="Times New Roman" w:cs="Times New Roman"/>
          <w:sz w:val="36"/>
          <w:szCs w:val="36"/>
        </w:rPr>
        <w:t xml:space="preserve"> сотрудниками прокуратуры района будет проводиться прием граждан по адресу: </w:t>
      </w:r>
      <w:r w:rsidRPr="0057780A">
        <w:rPr>
          <w:rFonts w:ascii="Times New Roman" w:hAnsi="Times New Roman" w:cs="Times New Roman"/>
          <w:b/>
          <w:sz w:val="36"/>
          <w:szCs w:val="36"/>
        </w:rPr>
        <w:t xml:space="preserve">с. Асекеево, </w:t>
      </w:r>
      <w:proofErr w:type="spellStart"/>
      <w:r w:rsidRPr="0057780A">
        <w:rPr>
          <w:rFonts w:ascii="Times New Roman" w:hAnsi="Times New Roman" w:cs="Times New Roman"/>
          <w:b/>
          <w:sz w:val="36"/>
          <w:szCs w:val="36"/>
        </w:rPr>
        <w:t>ул.Садовая</w:t>
      </w:r>
      <w:proofErr w:type="spellEnd"/>
      <w:r w:rsidRPr="0057780A">
        <w:rPr>
          <w:rFonts w:ascii="Times New Roman" w:hAnsi="Times New Roman" w:cs="Times New Roman"/>
          <w:b/>
          <w:sz w:val="36"/>
          <w:szCs w:val="36"/>
        </w:rPr>
        <w:t xml:space="preserve">, д. 26. </w:t>
      </w:r>
    </w:p>
    <w:p w:rsidR="0057780A" w:rsidRPr="00D130E7" w:rsidRDefault="0057780A" w:rsidP="0057780A">
      <w:pPr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E0390" w:rsidRDefault="00E9133D" w:rsidP="009E0390">
      <w:pPr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sectPr w:rsidR="009E0390" w:rsidSect="009D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8DF"/>
    <w:multiLevelType w:val="hybridMultilevel"/>
    <w:tmpl w:val="F8D6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4294"/>
    <w:multiLevelType w:val="multilevel"/>
    <w:tmpl w:val="EC0643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A2831"/>
    <w:multiLevelType w:val="multilevel"/>
    <w:tmpl w:val="39E44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E312C"/>
    <w:multiLevelType w:val="multilevel"/>
    <w:tmpl w:val="2A7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26CCB"/>
    <w:multiLevelType w:val="multilevel"/>
    <w:tmpl w:val="118C9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050EF"/>
    <w:multiLevelType w:val="multilevel"/>
    <w:tmpl w:val="40AC5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04122"/>
    <w:multiLevelType w:val="multilevel"/>
    <w:tmpl w:val="CD5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F152B"/>
    <w:multiLevelType w:val="multilevel"/>
    <w:tmpl w:val="F9F4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2467E"/>
    <w:multiLevelType w:val="multilevel"/>
    <w:tmpl w:val="2E2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538C3"/>
    <w:multiLevelType w:val="multilevel"/>
    <w:tmpl w:val="975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05A00"/>
    <w:multiLevelType w:val="multilevel"/>
    <w:tmpl w:val="D602A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D3514"/>
    <w:multiLevelType w:val="hybridMultilevel"/>
    <w:tmpl w:val="F8D6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F01BA"/>
    <w:multiLevelType w:val="multilevel"/>
    <w:tmpl w:val="F8D2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F4FEE"/>
    <w:multiLevelType w:val="multilevel"/>
    <w:tmpl w:val="3D28BA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A728B7"/>
    <w:multiLevelType w:val="multilevel"/>
    <w:tmpl w:val="724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75254"/>
    <w:multiLevelType w:val="multilevel"/>
    <w:tmpl w:val="40D45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32"/>
    <w:rsid w:val="001318E8"/>
    <w:rsid w:val="00132878"/>
    <w:rsid w:val="0019044E"/>
    <w:rsid w:val="00191DE4"/>
    <w:rsid w:val="00223324"/>
    <w:rsid w:val="003C7AFC"/>
    <w:rsid w:val="00477C89"/>
    <w:rsid w:val="00524830"/>
    <w:rsid w:val="0057780A"/>
    <w:rsid w:val="008848D3"/>
    <w:rsid w:val="009D02FB"/>
    <w:rsid w:val="009E0390"/>
    <w:rsid w:val="00AD1106"/>
    <w:rsid w:val="00C003BC"/>
    <w:rsid w:val="00C31A5E"/>
    <w:rsid w:val="00D130E7"/>
    <w:rsid w:val="00D43C94"/>
    <w:rsid w:val="00E72F32"/>
    <w:rsid w:val="00E9133D"/>
    <w:rsid w:val="00ED5D39"/>
    <w:rsid w:val="00FB544D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0F653-8324-4CA2-8577-8978B6C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FB"/>
  </w:style>
  <w:style w:type="paragraph" w:styleId="2">
    <w:name w:val="heading 2"/>
    <w:basedOn w:val="a"/>
    <w:link w:val="20"/>
    <w:uiPriority w:val="9"/>
    <w:qFormat/>
    <w:rsid w:val="00E72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72F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72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F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E72F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2F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F32"/>
    <w:rPr>
      <w:b/>
      <w:bCs/>
    </w:rPr>
  </w:style>
  <w:style w:type="character" w:styleId="a5">
    <w:name w:val="Hyperlink"/>
    <w:basedOn w:val="a0"/>
    <w:uiPriority w:val="99"/>
    <w:semiHidden/>
    <w:unhideWhenUsed/>
    <w:rsid w:val="00E72F32"/>
    <w:rPr>
      <w:color w:val="0000FF"/>
      <w:u w:val="single"/>
    </w:rPr>
  </w:style>
  <w:style w:type="paragraph" w:customStyle="1" w:styleId="article-nav-prev">
    <w:name w:val="article-nav-prev"/>
    <w:basedOn w:val="a"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E72F32"/>
  </w:style>
  <w:style w:type="paragraph" w:customStyle="1" w:styleId="article-nav-next">
    <w:name w:val="article-nav-next"/>
    <w:basedOn w:val="a"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2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2F3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2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2F32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7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F32"/>
    <w:pPr>
      <w:ind w:left="720"/>
      <w:contextualSpacing/>
    </w:pPr>
  </w:style>
  <w:style w:type="table" w:styleId="a9">
    <w:name w:val="Table Grid"/>
    <w:basedOn w:val="a1"/>
    <w:uiPriority w:val="59"/>
    <w:rsid w:val="00FD2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3</cp:revision>
  <cp:lastPrinted>2025-11-19T04:56:00Z</cp:lastPrinted>
  <dcterms:created xsi:type="dcterms:W3CDTF">2025-11-19T04:56:00Z</dcterms:created>
  <dcterms:modified xsi:type="dcterms:W3CDTF">2025-11-19T04:56:00Z</dcterms:modified>
</cp:coreProperties>
</file>