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60FB1">
        <w:rPr>
          <w:rFonts w:ascii="Times New Roman" w:hAnsi="Times New Roman" w:cs="Times New Roman"/>
          <w:sz w:val="28"/>
          <w:szCs w:val="28"/>
        </w:rPr>
        <w:t>АСЕКЕЕВСКИЙ</w:t>
      </w:r>
      <w:r w:rsidRPr="00461631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АСЕКЕЕВСКОГО РАЙОНА ОРЕНБУРГСКОЙ ОБЛАСТИ</w:t>
      </w:r>
    </w:p>
    <w:p w:rsidR="00461631" w:rsidRDefault="00DD1EB6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130D01" w:rsidRPr="00130D0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130D01" w:rsidRPr="00130D01" w:rsidRDefault="00130D0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46163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D01" w:rsidRPr="006131C0" w:rsidRDefault="00AC386C" w:rsidP="005E1E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5BD7">
        <w:rPr>
          <w:rFonts w:ascii="Times New Roman" w:hAnsi="Times New Roman" w:cs="Times New Roman"/>
          <w:b/>
          <w:sz w:val="28"/>
          <w:szCs w:val="28"/>
        </w:rPr>
        <w:t>5</w:t>
      </w:r>
      <w:r w:rsidR="00114CD7">
        <w:rPr>
          <w:rFonts w:ascii="Times New Roman" w:hAnsi="Times New Roman" w:cs="Times New Roman"/>
          <w:b/>
          <w:sz w:val="28"/>
          <w:szCs w:val="28"/>
        </w:rPr>
        <w:t>.11</w:t>
      </w:r>
      <w:r w:rsidR="00DD1EB6">
        <w:rPr>
          <w:rFonts w:ascii="Times New Roman" w:hAnsi="Times New Roman" w:cs="Times New Roman"/>
          <w:b/>
          <w:sz w:val="28"/>
          <w:szCs w:val="28"/>
        </w:rPr>
        <w:t>.2024</w:t>
      </w:r>
      <w:r w:rsidR="0055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31" w:rsidRPr="0061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30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61631" w:rsidRPr="00613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14CD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14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1C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155</w:t>
      </w:r>
    </w:p>
    <w:p w:rsidR="00AA4613" w:rsidRPr="005E1EA7" w:rsidRDefault="00AA4613" w:rsidP="005E1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CD7" w:rsidRPr="005E2086" w:rsidRDefault="00114CD7" w:rsidP="009442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086">
        <w:rPr>
          <w:rFonts w:ascii="Times New Roman" w:hAnsi="Times New Roman" w:cs="Times New Roman"/>
          <w:b/>
          <w:sz w:val="32"/>
          <w:szCs w:val="32"/>
        </w:rPr>
        <w:t>«Об утверждении Положения о налоге</w:t>
      </w:r>
    </w:p>
    <w:p w:rsidR="00114CD7" w:rsidRPr="005E2086" w:rsidRDefault="00114CD7" w:rsidP="009442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086">
        <w:rPr>
          <w:rFonts w:ascii="Times New Roman" w:hAnsi="Times New Roman" w:cs="Times New Roman"/>
          <w:b/>
          <w:sz w:val="32"/>
          <w:szCs w:val="32"/>
        </w:rPr>
        <w:t>на имущество физических лиц»</w:t>
      </w:r>
    </w:p>
    <w:p w:rsidR="00114CD7" w:rsidRPr="00114CD7" w:rsidRDefault="00114CD7" w:rsidP="00114CD7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14CD7" w:rsidRPr="00114CD7" w:rsidRDefault="00114CD7" w:rsidP="00114CD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4CD7">
        <w:rPr>
          <w:rFonts w:ascii="Times New Roman" w:eastAsia="Times New Roman" w:hAnsi="Times New Roman" w:cs="Times New Roman"/>
          <w:sz w:val="26"/>
          <w:szCs w:val="26"/>
        </w:rPr>
        <w:t>В соответствии с Главой 32 Налогового кодекса Российской Федерации (д</w:t>
      </w:r>
      <w:r w:rsidRPr="00114CD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14CD7">
        <w:rPr>
          <w:rFonts w:ascii="Times New Roman" w:eastAsia="Times New Roman" w:hAnsi="Times New Roman" w:cs="Times New Roman"/>
          <w:sz w:val="26"/>
          <w:szCs w:val="26"/>
        </w:rPr>
        <w:t>лее – Кодекс), Федеральным законом от 06.10.2003 №131-ФЗ «Об общих принц</w:t>
      </w:r>
      <w:r w:rsidRPr="00114CD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14CD7">
        <w:rPr>
          <w:rFonts w:ascii="Times New Roman" w:eastAsia="Times New Roman" w:hAnsi="Times New Roman" w:cs="Times New Roman"/>
          <w:sz w:val="26"/>
          <w:szCs w:val="26"/>
        </w:rPr>
        <w:t xml:space="preserve">пах организации местного самоуправления в Российской Федерации», </w:t>
      </w:r>
      <w:r w:rsidRPr="00114CD7">
        <w:rPr>
          <w:rFonts w:ascii="Times New Roman" w:eastAsia="Times New Roman" w:hAnsi="Times New Roman" w:cs="Times New Roman"/>
          <w:bCs/>
          <w:sz w:val="26"/>
          <w:szCs w:val="26"/>
        </w:rPr>
        <w:t>Уставом м</w:t>
      </w:r>
      <w:r w:rsidRPr="00114CD7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114CD7">
        <w:rPr>
          <w:rFonts w:ascii="Times New Roman" w:eastAsia="Times New Roman" w:hAnsi="Times New Roman" w:cs="Times New Roman"/>
          <w:bCs/>
          <w:sz w:val="26"/>
          <w:szCs w:val="26"/>
        </w:rPr>
        <w:t xml:space="preserve">ниципального образования </w:t>
      </w:r>
      <w:r w:rsidRPr="00797862">
        <w:rPr>
          <w:rFonts w:ascii="Times New Roman" w:eastAsia="Times New Roman" w:hAnsi="Times New Roman" w:cs="Times New Roman"/>
          <w:bCs/>
          <w:sz w:val="26"/>
          <w:szCs w:val="26"/>
        </w:rPr>
        <w:t>Асекеевский</w:t>
      </w:r>
      <w:r w:rsidRPr="00114CD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797862">
        <w:rPr>
          <w:rFonts w:ascii="Times New Roman" w:eastAsia="Times New Roman" w:hAnsi="Times New Roman" w:cs="Times New Roman"/>
          <w:bCs/>
          <w:sz w:val="26"/>
          <w:szCs w:val="26"/>
        </w:rPr>
        <w:t>Асекеевского</w:t>
      </w:r>
      <w:proofErr w:type="spellEnd"/>
      <w:r w:rsidRPr="00114CD7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Оренбур</w:t>
      </w:r>
      <w:r w:rsidRPr="00114CD7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Pr="00114CD7">
        <w:rPr>
          <w:rFonts w:ascii="Times New Roman" w:eastAsia="Times New Roman" w:hAnsi="Times New Roman" w:cs="Times New Roman"/>
          <w:bCs/>
          <w:sz w:val="26"/>
          <w:szCs w:val="26"/>
        </w:rPr>
        <w:t>ской области, Совет депутатов решил:</w:t>
      </w:r>
    </w:p>
    <w:p w:rsidR="00114CD7" w:rsidRPr="00114CD7" w:rsidRDefault="00114CD7" w:rsidP="00114C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CD7">
        <w:rPr>
          <w:rFonts w:ascii="Times New Roman" w:hAnsi="Times New Roman" w:cs="Times New Roman"/>
          <w:sz w:val="26"/>
          <w:szCs w:val="26"/>
        </w:rPr>
        <w:t>Утвердить Положение «О налоге на имущество физических лиц» на территории муниципального образования</w:t>
      </w:r>
      <w:r w:rsidRPr="00797862">
        <w:rPr>
          <w:rFonts w:ascii="Times New Roman" w:eastAsia="Times New Roman" w:hAnsi="Times New Roman" w:cs="Times New Roman"/>
          <w:bCs/>
          <w:sz w:val="26"/>
          <w:szCs w:val="26"/>
        </w:rPr>
        <w:t xml:space="preserve"> Асекеевский</w:t>
      </w:r>
      <w:r w:rsidRPr="00114CD7">
        <w:rPr>
          <w:rFonts w:ascii="Times New Roman" w:hAnsi="Times New Roman" w:cs="Times New Roman"/>
          <w:sz w:val="26"/>
          <w:szCs w:val="26"/>
        </w:rPr>
        <w:t xml:space="preserve"> </w:t>
      </w:r>
      <w:r w:rsidRPr="00797862">
        <w:rPr>
          <w:rFonts w:ascii="Times New Roman" w:hAnsi="Times New Roman" w:cs="Times New Roman"/>
          <w:sz w:val="26"/>
          <w:szCs w:val="26"/>
        </w:rPr>
        <w:t xml:space="preserve"> </w:t>
      </w:r>
      <w:r w:rsidRPr="00114CD7">
        <w:rPr>
          <w:rFonts w:ascii="Times New Roman" w:hAnsi="Times New Roman" w:cs="Times New Roman"/>
          <w:sz w:val="26"/>
          <w:szCs w:val="26"/>
        </w:rPr>
        <w:t>сельсовет согласно приложению.</w:t>
      </w:r>
    </w:p>
    <w:p w:rsidR="00114CD7" w:rsidRPr="00114CD7" w:rsidRDefault="00114CD7" w:rsidP="00114C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CD7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114CD7" w:rsidRPr="00114CD7" w:rsidRDefault="00114CD7" w:rsidP="00114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CD7">
        <w:rPr>
          <w:rFonts w:ascii="Times New Roman" w:hAnsi="Times New Roman" w:cs="Times New Roman"/>
          <w:sz w:val="26"/>
          <w:szCs w:val="26"/>
        </w:rPr>
        <w:t xml:space="preserve">Решение Совета депутатов МО </w:t>
      </w:r>
      <w:r w:rsidRPr="00797862">
        <w:rPr>
          <w:rFonts w:ascii="Times New Roman" w:hAnsi="Times New Roman" w:cs="Times New Roman"/>
          <w:sz w:val="26"/>
          <w:szCs w:val="26"/>
        </w:rPr>
        <w:t xml:space="preserve">Асекеевский </w:t>
      </w:r>
      <w:r w:rsidRPr="00114CD7">
        <w:rPr>
          <w:rFonts w:ascii="Times New Roman" w:hAnsi="Times New Roman" w:cs="Times New Roman"/>
          <w:sz w:val="26"/>
          <w:szCs w:val="26"/>
        </w:rPr>
        <w:t>сельсовет  от  2</w:t>
      </w:r>
      <w:r w:rsidRPr="00797862">
        <w:rPr>
          <w:rFonts w:ascii="Times New Roman" w:hAnsi="Times New Roman" w:cs="Times New Roman"/>
          <w:sz w:val="26"/>
          <w:szCs w:val="26"/>
        </w:rPr>
        <w:t>8</w:t>
      </w:r>
      <w:r w:rsidRPr="00114CD7">
        <w:rPr>
          <w:rFonts w:ascii="Times New Roman" w:hAnsi="Times New Roman" w:cs="Times New Roman"/>
          <w:sz w:val="26"/>
          <w:szCs w:val="26"/>
        </w:rPr>
        <w:t xml:space="preserve">.11.2016 года </w:t>
      </w:r>
      <w:r w:rsidRPr="00797862">
        <w:rPr>
          <w:rFonts w:ascii="Times New Roman" w:hAnsi="Times New Roman" w:cs="Times New Roman"/>
          <w:sz w:val="26"/>
          <w:szCs w:val="26"/>
        </w:rPr>
        <w:t xml:space="preserve">  № 42</w:t>
      </w:r>
      <w:r w:rsidRPr="00114CD7">
        <w:rPr>
          <w:rFonts w:ascii="Times New Roman" w:hAnsi="Times New Roman" w:cs="Times New Roman"/>
          <w:sz w:val="26"/>
          <w:szCs w:val="26"/>
        </w:rPr>
        <w:t xml:space="preserve"> «О налоге на имущество физических лиц на территории муниципал</w:t>
      </w:r>
      <w:r w:rsidRPr="00114CD7">
        <w:rPr>
          <w:rFonts w:ascii="Times New Roman" w:hAnsi="Times New Roman" w:cs="Times New Roman"/>
          <w:sz w:val="26"/>
          <w:szCs w:val="26"/>
        </w:rPr>
        <w:t>ь</w:t>
      </w:r>
      <w:r w:rsidRPr="00114CD7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r w:rsidRPr="00797862">
        <w:rPr>
          <w:rFonts w:ascii="Times New Roman" w:hAnsi="Times New Roman" w:cs="Times New Roman"/>
          <w:sz w:val="26"/>
          <w:szCs w:val="26"/>
        </w:rPr>
        <w:t>Асекеевский</w:t>
      </w:r>
      <w:r w:rsidRPr="00114CD7">
        <w:rPr>
          <w:rFonts w:ascii="Times New Roman" w:hAnsi="Times New Roman" w:cs="Times New Roman"/>
          <w:sz w:val="26"/>
          <w:szCs w:val="26"/>
        </w:rPr>
        <w:t xml:space="preserve"> сельсовет»;</w:t>
      </w:r>
    </w:p>
    <w:p w:rsidR="00114CD7" w:rsidRPr="00797862" w:rsidRDefault="00114CD7" w:rsidP="00114C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4CD7">
        <w:rPr>
          <w:rFonts w:ascii="Times New Roman" w:hAnsi="Times New Roman" w:cs="Times New Roman"/>
          <w:sz w:val="26"/>
          <w:szCs w:val="26"/>
        </w:rPr>
        <w:t xml:space="preserve">Решение Совета депутатов МО </w:t>
      </w:r>
      <w:r w:rsidRPr="00797862">
        <w:rPr>
          <w:rFonts w:ascii="Times New Roman" w:hAnsi="Times New Roman" w:cs="Times New Roman"/>
          <w:sz w:val="26"/>
          <w:szCs w:val="26"/>
        </w:rPr>
        <w:t>Асекеевский сельсовет от 28.11.2018  № 98</w:t>
      </w:r>
      <w:r w:rsidRPr="00114CD7">
        <w:rPr>
          <w:rFonts w:ascii="Times New Roman" w:hAnsi="Times New Roman" w:cs="Times New Roman"/>
          <w:sz w:val="26"/>
          <w:szCs w:val="26"/>
        </w:rPr>
        <w:t xml:space="preserve"> «О внесении измене</w:t>
      </w:r>
      <w:r w:rsidR="0099539A" w:rsidRPr="00797862">
        <w:rPr>
          <w:rFonts w:ascii="Times New Roman" w:hAnsi="Times New Roman" w:cs="Times New Roman"/>
          <w:sz w:val="26"/>
          <w:szCs w:val="26"/>
        </w:rPr>
        <w:t>ний в решение от 28</w:t>
      </w:r>
      <w:r w:rsidRPr="00114CD7">
        <w:rPr>
          <w:rFonts w:ascii="Times New Roman" w:hAnsi="Times New Roman" w:cs="Times New Roman"/>
          <w:sz w:val="26"/>
          <w:szCs w:val="26"/>
        </w:rPr>
        <w:t>.11.2016 № 4</w:t>
      </w:r>
      <w:r w:rsidR="0099539A" w:rsidRPr="00797862">
        <w:rPr>
          <w:rFonts w:ascii="Times New Roman" w:hAnsi="Times New Roman" w:cs="Times New Roman"/>
          <w:sz w:val="26"/>
          <w:szCs w:val="26"/>
        </w:rPr>
        <w:t>2</w:t>
      </w:r>
      <w:r w:rsidRPr="00114CD7">
        <w:rPr>
          <w:rFonts w:ascii="Times New Roman" w:hAnsi="Times New Roman" w:cs="Times New Roman"/>
          <w:sz w:val="26"/>
          <w:szCs w:val="26"/>
        </w:rPr>
        <w:t xml:space="preserve"> «О</w:t>
      </w:r>
      <w:r w:rsidR="0099539A" w:rsidRPr="00797862">
        <w:rPr>
          <w:rFonts w:ascii="Times New Roman" w:hAnsi="Times New Roman" w:cs="Times New Roman"/>
          <w:sz w:val="26"/>
          <w:szCs w:val="26"/>
        </w:rPr>
        <w:t>б установлении</w:t>
      </w:r>
      <w:r w:rsidRPr="00114CD7">
        <w:rPr>
          <w:rFonts w:ascii="Times New Roman" w:hAnsi="Times New Roman" w:cs="Times New Roman"/>
          <w:sz w:val="26"/>
          <w:szCs w:val="26"/>
        </w:rPr>
        <w:t xml:space="preserve"> нало</w:t>
      </w:r>
      <w:r w:rsidR="0099539A" w:rsidRPr="00797862">
        <w:rPr>
          <w:rFonts w:ascii="Times New Roman" w:hAnsi="Times New Roman" w:cs="Times New Roman"/>
          <w:sz w:val="26"/>
          <w:szCs w:val="26"/>
        </w:rPr>
        <w:t>га</w:t>
      </w:r>
      <w:r w:rsidRPr="00114CD7">
        <w:rPr>
          <w:rFonts w:ascii="Times New Roman" w:hAnsi="Times New Roman" w:cs="Times New Roman"/>
          <w:sz w:val="26"/>
          <w:szCs w:val="26"/>
        </w:rPr>
        <w:t xml:space="preserve"> на имущество физических лиц»;</w:t>
      </w:r>
    </w:p>
    <w:p w:rsidR="0099539A" w:rsidRPr="00797862" w:rsidRDefault="0099539A" w:rsidP="0099539A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97862">
        <w:rPr>
          <w:rFonts w:ascii="Times New Roman" w:hAnsi="Times New Roman" w:cs="Times New Roman"/>
          <w:sz w:val="26"/>
          <w:szCs w:val="26"/>
        </w:rPr>
        <w:t>Решение Совета депутатов МО Асекеевский сельсовет от 23.06.2020  № 167 «О внесении изменений в решение от 28.11.2016 № 42 «Об установлении налога на имущество физических лиц»;</w:t>
      </w:r>
    </w:p>
    <w:p w:rsidR="0099539A" w:rsidRPr="00797862" w:rsidRDefault="0099539A" w:rsidP="0099539A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97862">
        <w:rPr>
          <w:rFonts w:ascii="Times New Roman" w:hAnsi="Times New Roman" w:cs="Times New Roman"/>
          <w:sz w:val="26"/>
          <w:szCs w:val="26"/>
        </w:rPr>
        <w:t>Решение Совета депутатов МО Асекеевский сельсовет от 28.08.2020  № 170 «О внесении изменения в заголовок  решения от 23.06.2020 №167 «О внес</w:t>
      </w:r>
      <w:r w:rsidRPr="00797862">
        <w:rPr>
          <w:rFonts w:ascii="Times New Roman" w:hAnsi="Times New Roman" w:cs="Times New Roman"/>
          <w:sz w:val="26"/>
          <w:szCs w:val="26"/>
        </w:rPr>
        <w:t>е</w:t>
      </w:r>
      <w:r w:rsidRPr="00797862">
        <w:rPr>
          <w:rFonts w:ascii="Times New Roman" w:hAnsi="Times New Roman" w:cs="Times New Roman"/>
          <w:sz w:val="26"/>
          <w:szCs w:val="26"/>
        </w:rPr>
        <w:t>нии изменений в решение Совета депутатов  № 42 «Об установлении налога на имущество физических лиц»;</w:t>
      </w:r>
    </w:p>
    <w:p w:rsidR="00114CD7" w:rsidRPr="00114CD7" w:rsidRDefault="00114CD7" w:rsidP="00114CD7">
      <w:pPr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4CD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14CD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муниципал</w:t>
      </w:r>
      <w:r w:rsidRPr="00114CD7">
        <w:rPr>
          <w:rFonts w:ascii="Times New Roman" w:hAnsi="Times New Roman" w:cs="Times New Roman"/>
          <w:sz w:val="26"/>
          <w:szCs w:val="26"/>
        </w:rPr>
        <w:t>ь</w:t>
      </w:r>
      <w:r w:rsidRPr="00114CD7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r w:rsidRPr="00797862">
        <w:rPr>
          <w:rFonts w:ascii="Times New Roman" w:hAnsi="Times New Roman" w:cs="Times New Roman"/>
          <w:sz w:val="26"/>
          <w:szCs w:val="26"/>
        </w:rPr>
        <w:t>Асекеевский</w:t>
      </w:r>
      <w:r w:rsidRPr="00114CD7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99539A" w:rsidRPr="00797862">
        <w:rPr>
          <w:rFonts w:ascii="Times New Roman" w:hAnsi="Times New Roman" w:cs="Times New Roman"/>
          <w:sz w:val="26"/>
          <w:szCs w:val="26"/>
        </w:rPr>
        <w:t>Хуббатуллина</w:t>
      </w:r>
      <w:proofErr w:type="spellEnd"/>
      <w:r w:rsidR="0099539A" w:rsidRPr="00797862">
        <w:rPr>
          <w:rFonts w:ascii="Times New Roman" w:hAnsi="Times New Roman" w:cs="Times New Roman"/>
          <w:sz w:val="26"/>
          <w:szCs w:val="26"/>
        </w:rPr>
        <w:t xml:space="preserve"> Р.М.</w:t>
      </w:r>
    </w:p>
    <w:p w:rsidR="00114CD7" w:rsidRPr="00114CD7" w:rsidRDefault="00114CD7" w:rsidP="00114CD7">
      <w:pPr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114CD7">
        <w:rPr>
          <w:rFonts w:ascii="Times New Roman" w:hAnsi="Times New Roman" w:cs="Times New Roman"/>
          <w:sz w:val="26"/>
          <w:szCs w:val="26"/>
        </w:rPr>
        <w:t>Решение вступает в силу не ранее чем по истечении одного месяца со дня его официального опубликования и не ранее 1-го числа очередного налогового пер</w:t>
      </w:r>
      <w:r w:rsidRPr="00114CD7">
        <w:rPr>
          <w:rFonts w:ascii="Times New Roman" w:hAnsi="Times New Roman" w:cs="Times New Roman"/>
          <w:sz w:val="26"/>
          <w:szCs w:val="26"/>
        </w:rPr>
        <w:t>и</w:t>
      </w:r>
      <w:r w:rsidRPr="00114CD7">
        <w:rPr>
          <w:rFonts w:ascii="Times New Roman" w:hAnsi="Times New Roman" w:cs="Times New Roman"/>
          <w:sz w:val="26"/>
          <w:szCs w:val="26"/>
        </w:rPr>
        <w:t>ода.</w:t>
      </w:r>
    </w:p>
    <w:p w:rsidR="00114CD7" w:rsidRPr="00114CD7" w:rsidRDefault="00114CD7" w:rsidP="00114CD7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9539A" w:rsidRPr="00797862" w:rsidRDefault="0099539A" w:rsidP="0099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6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99539A" w:rsidRPr="00797862" w:rsidRDefault="0099539A" w:rsidP="0099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6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99539A" w:rsidRPr="00797862" w:rsidRDefault="0099539A" w:rsidP="009953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97862">
        <w:rPr>
          <w:sz w:val="28"/>
          <w:szCs w:val="28"/>
        </w:rPr>
        <w:t xml:space="preserve">образования Асекеевский сельсовет                                          </w:t>
      </w:r>
      <w:proofErr w:type="spellStart"/>
      <w:r w:rsidRPr="00797862">
        <w:rPr>
          <w:sz w:val="28"/>
          <w:szCs w:val="28"/>
        </w:rPr>
        <w:t>И.Т.Валишин</w:t>
      </w:r>
      <w:proofErr w:type="spellEnd"/>
    </w:p>
    <w:p w:rsidR="0099539A" w:rsidRPr="00797862" w:rsidRDefault="0099539A" w:rsidP="009953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9539A" w:rsidRPr="00797862" w:rsidRDefault="0099539A" w:rsidP="0099539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97862">
        <w:rPr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Pr="00797862">
        <w:rPr>
          <w:sz w:val="28"/>
          <w:szCs w:val="28"/>
        </w:rPr>
        <w:t>Р.М.Хуббатуллин</w:t>
      </w:r>
      <w:proofErr w:type="spellEnd"/>
    </w:p>
    <w:p w:rsidR="0099539A" w:rsidRPr="00797862" w:rsidRDefault="0099539A" w:rsidP="0099539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114CD7" w:rsidRPr="00114CD7" w:rsidRDefault="00114CD7" w:rsidP="00114C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4CD7" w:rsidRPr="00114CD7" w:rsidRDefault="00114CD7" w:rsidP="0099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CD7" w:rsidRPr="00114CD7" w:rsidRDefault="00114CD7" w:rsidP="00114CD7">
      <w:pPr>
        <w:spacing w:after="0" w:line="240" w:lineRule="auto"/>
        <w:ind w:left="5529" w:firstLine="135"/>
        <w:rPr>
          <w:rFonts w:ascii="Times New Roman" w:hAnsi="Times New Roman" w:cs="Times New Roman"/>
          <w:sz w:val="24"/>
          <w:szCs w:val="24"/>
        </w:rPr>
      </w:pPr>
      <w:r w:rsidRPr="00114CD7">
        <w:rPr>
          <w:rFonts w:ascii="Times New Roman" w:hAnsi="Times New Roman" w:cs="Times New Roman"/>
          <w:sz w:val="24"/>
          <w:szCs w:val="24"/>
        </w:rPr>
        <w:t>Приложение</w:t>
      </w:r>
    </w:p>
    <w:p w:rsidR="00114CD7" w:rsidRPr="00114CD7" w:rsidRDefault="00114CD7" w:rsidP="00114CD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14CD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14CD7" w:rsidRPr="00114CD7" w:rsidRDefault="00114CD7" w:rsidP="00114CD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14C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14CD7" w:rsidRPr="00114CD7" w:rsidRDefault="00114CD7" w:rsidP="00114CD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97862">
        <w:rPr>
          <w:rFonts w:ascii="Times New Roman" w:hAnsi="Times New Roman" w:cs="Times New Roman"/>
          <w:sz w:val="24"/>
          <w:szCs w:val="24"/>
        </w:rPr>
        <w:t>Асекеевский</w:t>
      </w:r>
      <w:r w:rsidRPr="00114CD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14CD7" w:rsidRPr="00114CD7" w:rsidRDefault="00114CD7" w:rsidP="00114CD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14CD7">
        <w:rPr>
          <w:rFonts w:ascii="Times New Roman" w:hAnsi="Times New Roman" w:cs="Times New Roman"/>
          <w:sz w:val="24"/>
          <w:szCs w:val="24"/>
        </w:rPr>
        <w:t xml:space="preserve">от  </w:t>
      </w:r>
      <w:r w:rsidR="00935BD7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AC386C">
        <w:rPr>
          <w:rFonts w:ascii="Times New Roman" w:hAnsi="Times New Roman" w:cs="Times New Roman"/>
          <w:sz w:val="24"/>
          <w:szCs w:val="24"/>
        </w:rPr>
        <w:t>.11.2024</w:t>
      </w:r>
      <w:r w:rsidRPr="00114CD7">
        <w:rPr>
          <w:rFonts w:ascii="Times New Roman" w:hAnsi="Times New Roman" w:cs="Times New Roman"/>
          <w:sz w:val="24"/>
          <w:szCs w:val="24"/>
        </w:rPr>
        <w:t xml:space="preserve"> №</w:t>
      </w:r>
      <w:r w:rsidR="00AC386C">
        <w:rPr>
          <w:rFonts w:ascii="Times New Roman" w:hAnsi="Times New Roman" w:cs="Times New Roman"/>
          <w:sz w:val="24"/>
          <w:szCs w:val="24"/>
        </w:rPr>
        <w:t>155</w:t>
      </w:r>
      <w:r w:rsidRPr="00114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CD7" w:rsidRPr="00797862" w:rsidRDefault="00114CD7" w:rsidP="00114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4CD7" w:rsidRPr="00114CD7" w:rsidRDefault="00114CD7" w:rsidP="00114C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CD7" w:rsidRPr="00114CD7" w:rsidRDefault="00114CD7" w:rsidP="00114C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CD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14CD7" w:rsidRPr="00114CD7" w:rsidRDefault="00114CD7" w:rsidP="00114C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D7">
        <w:rPr>
          <w:rFonts w:ascii="Times New Roman" w:hAnsi="Times New Roman" w:cs="Times New Roman"/>
          <w:b/>
          <w:sz w:val="26"/>
          <w:szCs w:val="26"/>
        </w:rPr>
        <w:t>«О налоге на имущество физических лиц»</w:t>
      </w:r>
    </w:p>
    <w:p w:rsidR="00114CD7" w:rsidRPr="00114CD7" w:rsidRDefault="00114CD7" w:rsidP="00114C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CD7" w:rsidRPr="00114CD7" w:rsidRDefault="00114CD7" w:rsidP="00114C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D7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114CD7" w:rsidRPr="00114CD7" w:rsidRDefault="00114CD7" w:rsidP="00114C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14CD7" w:rsidRPr="00797862" w:rsidRDefault="00114CD7" w:rsidP="0099539A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7862">
        <w:rPr>
          <w:rFonts w:ascii="Times New Roman" w:hAnsi="Times New Roman" w:cs="Times New Roman"/>
          <w:sz w:val="26"/>
          <w:szCs w:val="26"/>
        </w:rPr>
        <w:t>Налог на имущество физических лиц (далее – налог) на территории муниц</w:t>
      </w:r>
      <w:r w:rsidRPr="00797862">
        <w:rPr>
          <w:rFonts w:ascii="Times New Roman" w:hAnsi="Times New Roman" w:cs="Times New Roman"/>
          <w:sz w:val="26"/>
          <w:szCs w:val="26"/>
        </w:rPr>
        <w:t>и</w:t>
      </w:r>
      <w:r w:rsidRPr="00797862">
        <w:rPr>
          <w:rFonts w:ascii="Times New Roman" w:hAnsi="Times New Roman" w:cs="Times New Roman"/>
          <w:sz w:val="26"/>
          <w:szCs w:val="26"/>
        </w:rPr>
        <w:t>пального образования  Асекеевский сельсовет Александровского района Оре</w:t>
      </w:r>
      <w:r w:rsidRPr="00797862">
        <w:rPr>
          <w:rFonts w:ascii="Times New Roman" w:hAnsi="Times New Roman" w:cs="Times New Roman"/>
          <w:sz w:val="26"/>
          <w:szCs w:val="26"/>
        </w:rPr>
        <w:t>н</w:t>
      </w:r>
      <w:r w:rsidRPr="00797862">
        <w:rPr>
          <w:rFonts w:ascii="Times New Roman" w:hAnsi="Times New Roman" w:cs="Times New Roman"/>
          <w:sz w:val="26"/>
          <w:szCs w:val="26"/>
        </w:rPr>
        <w:t>бургской области устанавливается, вводится в действие и прекращает действ</w:t>
      </w:r>
      <w:r w:rsidRPr="00797862">
        <w:rPr>
          <w:rFonts w:ascii="Times New Roman" w:hAnsi="Times New Roman" w:cs="Times New Roman"/>
          <w:sz w:val="26"/>
          <w:szCs w:val="26"/>
        </w:rPr>
        <w:t>о</w:t>
      </w:r>
      <w:r w:rsidRPr="00797862">
        <w:rPr>
          <w:rFonts w:ascii="Times New Roman" w:hAnsi="Times New Roman" w:cs="Times New Roman"/>
          <w:sz w:val="26"/>
          <w:szCs w:val="26"/>
        </w:rPr>
        <w:t>вать в соответствии с Главой 32 Кодекса Российской Федерации, статьей 23 Устава муниципального образования  Асекеевский сельсовет и настоящим р</w:t>
      </w:r>
      <w:r w:rsidRPr="00797862">
        <w:rPr>
          <w:rFonts w:ascii="Times New Roman" w:hAnsi="Times New Roman" w:cs="Times New Roman"/>
          <w:sz w:val="26"/>
          <w:szCs w:val="26"/>
        </w:rPr>
        <w:t>е</w:t>
      </w:r>
      <w:r w:rsidRPr="00797862">
        <w:rPr>
          <w:rFonts w:ascii="Times New Roman" w:hAnsi="Times New Roman" w:cs="Times New Roman"/>
          <w:sz w:val="26"/>
          <w:szCs w:val="26"/>
        </w:rPr>
        <w:t>шением Совета депутатов муниципального образования  Асекеевский сельсовет Александровского района Оренбургской области.</w:t>
      </w:r>
      <w:proofErr w:type="gramEnd"/>
    </w:p>
    <w:p w:rsidR="00114CD7" w:rsidRPr="00797862" w:rsidRDefault="00114CD7" w:rsidP="0099539A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7862">
        <w:rPr>
          <w:rFonts w:ascii="Times New Roman" w:hAnsi="Times New Roman" w:cs="Times New Roman"/>
          <w:sz w:val="26"/>
          <w:szCs w:val="26"/>
        </w:rPr>
        <w:t>Настоящим Положением определяются:</w:t>
      </w:r>
    </w:p>
    <w:p w:rsidR="00114CD7" w:rsidRPr="00114CD7" w:rsidRDefault="0099539A" w:rsidP="0099539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7862">
        <w:rPr>
          <w:rFonts w:ascii="Times New Roman" w:hAnsi="Times New Roman" w:cs="Times New Roman"/>
          <w:sz w:val="26"/>
          <w:szCs w:val="26"/>
        </w:rPr>
        <w:t>-</w:t>
      </w:r>
      <w:r w:rsidR="00114CD7" w:rsidRPr="00114CD7">
        <w:rPr>
          <w:rFonts w:ascii="Times New Roman" w:hAnsi="Times New Roman" w:cs="Times New Roman"/>
          <w:sz w:val="26"/>
          <w:szCs w:val="26"/>
        </w:rPr>
        <w:t>ставки налога;</w:t>
      </w:r>
    </w:p>
    <w:p w:rsidR="00114CD7" w:rsidRPr="00114CD7" w:rsidRDefault="0099539A" w:rsidP="0099539A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97862">
        <w:rPr>
          <w:rFonts w:ascii="Times New Roman" w:hAnsi="Times New Roman" w:cs="Times New Roman"/>
          <w:sz w:val="26"/>
          <w:szCs w:val="26"/>
        </w:rPr>
        <w:t>-</w:t>
      </w:r>
      <w:r w:rsidR="00114CD7" w:rsidRPr="00114CD7">
        <w:rPr>
          <w:rFonts w:ascii="Times New Roman" w:hAnsi="Times New Roman" w:cs="Times New Roman"/>
          <w:sz w:val="26"/>
          <w:szCs w:val="26"/>
        </w:rPr>
        <w:t>налоговые льготы, основания и порядок их применения.</w:t>
      </w:r>
    </w:p>
    <w:p w:rsidR="00114CD7" w:rsidRPr="00114CD7" w:rsidRDefault="00114CD7" w:rsidP="00114C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14CD7" w:rsidRPr="00114CD7" w:rsidRDefault="00114CD7" w:rsidP="00114C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4CD7" w:rsidRPr="00114CD7" w:rsidRDefault="00114CD7" w:rsidP="00114C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D7">
        <w:rPr>
          <w:rFonts w:ascii="Times New Roman" w:hAnsi="Times New Roman" w:cs="Times New Roman"/>
          <w:b/>
          <w:sz w:val="26"/>
          <w:szCs w:val="26"/>
        </w:rPr>
        <w:t xml:space="preserve">Статья 2. Налоговые ставки </w:t>
      </w:r>
    </w:p>
    <w:p w:rsidR="00114CD7" w:rsidRPr="00114CD7" w:rsidRDefault="00114CD7" w:rsidP="00114C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CD7" w:rsidRPr="00114CD7" w:rsidRDefault="00114CD7" w:rsidP="00114CD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14CD7">
        <w:rPr>
          <w:rFonts w:ascii="Times New Roman" w:hAnsi="Times New Roman" w:cs="Times New Roman"/>
          <w:sz w:val="26"/>
          <w:szCs w:val="26"/>
        </w:rPr>
        <w:t>Ставки налога устанавливаются в следующих размерах:</w:t>
      </w:r>
    </w:p>
    <w:p w:rsidR="00114CD7" w:rsidRPr="00114CD7" w:rsidRDefault="00114CD7" w:rsidP="00114CD7">
      <w:pPr>
        <w:spacing w:after="0"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97"/>
        <w:gridCol w:w="2074"/>
      </w:tblGrid>
      <w:tr w:rsidR="00797862" w:rsidRPr="00114CD7" w:rsidTr="00EB2112"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D7" w:rsidRPr="00114CD7" w:rsidRDefault="00114CD7" w:rsidP="00114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D7" w:rsidRPr="00114CD7" w:rsidRDefault="00114CD7" w:rsidP="00114C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2112" w:rsidTr="00EB2112">
        <w:tc>
          <w:tcPr>
            <w:tcW w:w="7497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имущества</w:t>
            </w:r>
          </w:p>
        </w:tc>
        <w:tc>
          <w:tcPr>
            <w:tcW w:w="2074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Ставка нал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га, процентов</w:t>
            </w:r>
          </w:p>
        </w:tc>
      </w:tr>
      <w:tr w:rsidR="00EB2112" w:rsidTr="00EB2112">
        <w:tc>
          <w:tcPr>
            <w:tcW w:w="7497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жилые дома, части жилых домов, квартиры, части ква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тир, комнаты;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объекты незавершенного строительства в случае, если проектируемым назначением таких объектов является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лой дом;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единые недвижимые комплексы, в состав которых входит хотя бы один жилой дом;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гаражи и </w:t>
            </w:r>
            <w:proofErr w:type="spellStart"/>
            <w:proofErr w:type="gram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</w:t>
            </w:r>
            <w:proofErr w:type="gramEnd"/>
            <w:r>
              <w:rPr>
                <w:sz w:val="28"/>
                <w:szCs w:val="28"/>
              </w:rPr>
              <w:t xml:space="preserve"> в том числе расположенных в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ектах налогообложения, указанных в подпункте 2 насто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щего пункта;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-хозяйственные строения или сооружения, площадь каждого из которых не превышает 50 квадратных метров и которые </w:t>
            </w:r>
            <w:r>
              <w:rPr>
                <w:sz w:val="28"/>
                <w:szCs w:val="28"/>
              </w:rPr>
              <w:lastRenderedPageBreak/>
              <w:t>расположены на земельных участках для ведения личного подсобного хозяйства, огородничества, садоводства или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дивидуального жилищного строительства</w:t>
            </w:r>
          </w:p>
        </w:tc>
        <w:tc>
          <w:tcPr>
            <w:tcW w:w="2074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B2112" w:rsidTr="00EB2112">
        <w:trPr>
          <w:trHeight w:val="1512"/>
        </w:trPr>
        <w:tc>
          <w:tcPr>
            <w:tcW w:w="7497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объекты налогообложения, включенные в перечень, определяемый в соответствии с пунктом 7 статьи 378.2 </w:t>
            </w:r>
            <w:hyperlink r:id="rId7" w:tgtFrame="_blank" w:history="1">
              <w:r>
                <w:rPr>
                  <w:rStyle w:val="21"/>
                  <w:sz w:val="28"/>
                  <w:szCs w:val="28"/>
                </w:rPr>
                <w:t>Налогового Кодекса</w:t>
              </w:r>
            </w:hyperlink>
            <w:r>
              <w:rPr>
                <w:sz w:val="28"/>
                <w:szCs w:val="28"/>
              </w:rPr>
              <w:t> Российской Федерации, объекты налогообложения, предусмотренные абзацем вторым пункта 10 статьи 378.2 </w:t>
            </w:r>
            <w:hyperlink r:id="rId8" w:tgtFrame="_blank" w:history="1">
              <w:r>
                <w:rPr>
                  <w:rStyle w:val="21"/>
                  <w:sz w:val="28"/>
                  <w:szCs w:val="28"/>
                </w:rPr>
                <w:t>Налогового Кодекса</w:t>
              </w:r>
            </w:hyperlink>
            <w:r>
              <w:rPr>
                <w:sz w:val="28"/>
                <w:szCs w:val="28"/>
              </w:rPr>
              <w:t> Российской Федерации</w:t>
            </w:r>
          </w:p>
        </w:tc>
        <w:tc>
          <w:tcPr>
            <w:tcW w:w="2074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B2112" w:rsidTr="00EB2112">
        <w:trPr>
          <w:trHeight w:val="654"/>
        </w:trPr>
        <w:tc>
          <w:tcPr>
            <w:tcW w:w="7497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объекты налогообложения, кадастровая стоимость 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ж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дого из которых превышает 300 миллионов рублей</w:t>
            </w:r>
          </w:p>
        </w:tc>
        <w:tc>
          <w:tcPr>
            <w:tcW w:w="2074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EB2112" w:rsidTr="00EB2112">
        <w:tc>
          <w:tcPr>
            <w:tcW w:w="7497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прочие объекты налогообложения</w:t>
            </w:r>
          </w:p>
        </w:tc>
        <w:tc>
          <w:tcPr>
            <w:tcW w:w="2074" w:type="dxa"/>
            <w:hideMark/>
          </w:tcPr>
          <w:p w:rsidR="00EB2112" w:rsidRDefault="00EB2112">
            <w:pPr>
              <w:pStyle w:val="nospacing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EB2112" w:rsidRDefault="00EB2112" w:rsidP="00114C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4CD7" w:rsidRPr="00114CD7" w:rsidRDefault="00114CD7" w:rsidP="00114C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CD7">
        <w:rPr>
          <w:rFonts w:ascii="Times New Roman" w:hAnsi="Times New Roman" w:cs="Times New Roman"/>
          <w:b/>
          <w:sz w:val="26"/>
          <w:szCs w:val="26"/>
        </w:rPr>
        <w:t>Статья 3. Налоговые льготы.</w:t>
      </w:r>
    </w:p>
    <w:p w:rsidR="00114CD7" w:rsidRPr="00114CD7" w:rsidRDefault="00114CD7" w:rsidP="00114C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3F19B8" w:rsidRPr="003F19B8" w:rsidRDefault="003F19B8" w:rsidP="003F19B8">
      <w:pPr>
        <w:pStyle w:val="ac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19B8">
        <w:rPr>
          <w:rFonts w:ascii="Times New Roman" w:hAnsi="Times New Roman" w:cs="Times New Roman"/>
          <w:sz w:val="26"/>
          <w:szCs w:val="26"/>
        </w:rPr>
        <w:t>Освободить от уплаты налога на имущество физических лиц членов добровол</w:t>
      </w:r>
      <w:r w:rsidRPr="003F19B8">
        <w:rPr>
          <w:rFonts w:ascii="Times New Roman" w:hAnsi="Times New Roman" w:cs="Times New Roman"/>
          <w:sz w:val="26"/>
          <w:szCs w:val="26"/>
        </w:rPr>
        <w:t>ь</w:t>
      </w:r>
      <w:r w:rsidRPr="003F19B8">
        <w:rPr>
          <w:rFonts w:ascii="Times New Roman" w:hAnsi="Times New Roman" w:cs="Times New Roman"/>
          <w:sz w:val="26"/>
          <w:szCs w:val="26"/>
        </w:rPr>
        <w:t xml:space="preserve">ной народной дружины по охране общественного порядка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19B8">
        <w:rPr>
          <w:rFonts w:ascii="Times New Roman" w:hAnsi="Times New Roman" w:cs="Times New Roman"/>
          <w:sz w:val="26"/>
          <w:szCs w:val="26"/>
        </w:rPr>
        <w:t>сельсов</w:t>
      </w:r>
      <w:r w:rsidRPr="003F19B8">
        <w:rPr>
          <w:rFonts w:ascii="Times New Roman" w:hAnsi="Times New Roman" w:cs="Times New Roman"/>
          <w:sz w:val="26"/>
          <w:szCs w:val="26"/>
        </w:rPr>
        <w:t>е</w:t>
      </w:r>
      <w:r w:rsidRPr="003F19B8">
        <w:rPr>
          <w:rFonts w:ascii="Times New Roman" w:hAnsi="Times New Roman" w:cs="Times New Roman"/>
          <w:sz w:val="26"/>
          <w:szCs w:val="26"/>
        </w:rPr>
        <w:t>та в отношении одного объекта налогообложения каждого вида, определенного в пункте 4 статьи 407 части второй Кодекса вне зависимости от количества основ</w:t>
      </w:r>
      <w:r w:rsidRPr="003F19B8">
        <w:rPr>
          <w:rFonts w:ascii="Times New Roman" w:hAnsi="Times New Roman" w:cs="Times New Roman"/>
          <w:sz w:val="26"/>
          <w:szCs w:val="26"/>
        </w:rPr>
        <w:t>а</w:t>
      </w:r>
      <w:r w:rsidRPr="003F19B8">
        <w:rPr>
          <w:rFonts w:ascii="Times New Roman" w:hAnsi="Times New Roman" w:cs="Times New Roman"/>
          <w:sz w:val="26"/>
          <w:szCs w:val="26"/>
        </w:rPr>
        <w:t>ний для применения налоговых льгот, в отношении объекта с большей суммой налога.</w:t>
      </w:r>
    </w:p>
    <w:p w:rsidR="003F19B8" w:rsidRPr="003F19B8" w:rsidRDefault="003F19B8" w:rsidP="003F19B8">
      <w:pPr>
        <w:pStyle w:val="ac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19B8">
        <w:rPr>
          <w:rFonts w:ascii="Times New Roman" w:hAnsi="Times New Roman" w:cs="Times New Roman"/>
          <w:sz w:val="26"/>
          <w:szCs w:val="26"/>
        </w:rPr>
        <w:t>Основанием для применения налоговой льготы является удостоверение наро</w:t>
      </w:r>
      <w:r w:rsidRPr="003F19B8">
        <w:rPr>
          <w:rFonts w:ascii="Times New Roman" w:hAnsi="Times New Roman" w:cs="Times New Roman"/>
          <w:sz w:val="26"/>
          <w:szCs w:val="26"/>
        </w:rPr>
        <w:t>д</w:t>
      </w:r>
      <w:r w:rsidRPr="003F19B8">
        <w:rPr>
          <w:rFonts w:ascii="Times New Roman" w:hAnsi="Times New Roman" w:cs="Times New Roman"/>
          <w:sz w:val="26"/>
          <w:szCs w:val="26"/>
        </w:rPr>
        <w:t>ного дружинника, выданное командиром добровольной народной дружины по охране общественного порядка и заверенное печатью администрации муниципал</w:t>
      </w:r>
      <w:r w:rsidRPr="003F19B8">
        <w:rPr>
          <w:rFonts w:ascii="Times New Roman" w:hAnsi="Times New Roman" w:cs="Times New Roman"/>
          <w:sz w:val="26"/>
          <w:szCs w:val="26"/>
        </w:rPr>
        <w:t>ь</w:t>
      </w:r>
      <w:r w:rsidRPr="003F19B8">
        <w:rPr>
          <w:rFonts w:ascii="Times New Roman" w:hAnsi="Times New Roman" w:cs="Times New Roman"/>
          <w:sz w:val="26"/>
          <w:szCs w:val="26"/>
        </w:rPr>
        <w:t xml:space="preserve">ного образования  </w:t>
      </w:r>
      <w:r>
        <w:rPr>
          <w:rFonts w:ascii="Times New Roman" w:hAnsi="Times New Roman" w:cs="Times New Roman"/>
          <w:sz w:val="26"/>
          <w:szCs w:val="26"/>
        </w:rPr>
        <w:t>Асекеевский</w:t>
      </w:r>
      <w:r w:rsidR="00805E6B">
        <w:rPr>
          <w:rFonts w:ascii="Times New Roman" w:hAnsi="Times New Roman" w:cs="Times New Roman"/>
          <w:sz w:val="26"/>
          <w:szCs w:val="26"/>
        </w:rPr>
        <w:t xml:space="preserve"> </w:t>
      </w:r>
      <w:r w:rsidRPr="003F19B8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3F19B8" w:rsidRPr="003F19B8" w:rsidRDefault="003F19B8" w:rsidP="003F19B8">
      <w:pPr>
        <w:pStyle w:val="ac"/>
        <w:ind w:firstLine="360"/>
        <w:jc w:val="both"/>
        <w:rPr>
          <w:rStyle w:val="ad"/>
          <w:rFonts w:ascii="Times New Roman" w:hAnsi="Times New Roman" w:cs="Times New Roman"/>
          <w:color w:val="auto"/>
          <w:sz w:val="26"/>
          <w:szCs w:val="26"/>
        </w:rPr>
      </w:pPr>
      <w:r w:rsidRPr="003F19B8">
        <w:rPr>
          <w:rFonts w:ascii="Times New Roman" w:hAnsi="Times New Roman" w:cs="Times New Roman"/>
          <w:sz w:val="26"/>
          <w:szCs w:val="26"/>
        </w:rPr>
        <w:t>Налоговая льгота предоставляется членам только на период членства добр</w:t>
      </w:r>
      <w:r w:rsidRPr="003F19B8">
        <w:rPr>
          <w:rFonts w:ascii="Times New Roman" w:hAnsi="Times New Roman" w:cs="Times New Roman"/>
          <w:sz w:val="26"/>
          <w:szCs w:val="26"/>
        </w:rPr>
        <w:t>о</w:t>
      </w:r>
      <w:r w:rsidRPr="003F19B8">
        <w:rPr>
          <w:rFonts w:ascii="Times New Roman" w:hAnsi="Times New Roman" w:cs="Times New Roman"/>
          <w:sz w:val="26"/>
          <w:szCs w:val="26"/>
        </w:rPr>
        <w:t>вольной народной дружине по охране общественного порядка.</w:t>
      </w:r>
    </w:p>
    <w:p w:rsidR="00114CD7" w:rsidRPr="00797862" w:rsidRDefault="00114CD7" w:rsidP="0069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14CD7" w:rsidRPr="00797862" w:rsidSect="0082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384"/>
    <w:multiLevelType w:val="hybridMultilevel"/>
    <w:tmpl w:val="2CBCB090"/>
    <w:lvl w:ilvl="0" w:tplc="115675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7D10A2"/>
    <w:multiLevelType w:val="multilevel"/>
    <w:tmpl w:val="4744776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3">
    <w:nsid w:val="374B7E46"/>
    <w:multiLevelType w:val="hybridMultilevel"/>
    <w:tmpl w:val="21FC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2F3513"/>
    <w:multiLevelType w:val="hybridMultilevel"/>
    <w:tmpl w:val="BF82621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17"/>
    <w:rsid w:val="000650F3"/>
    <w:rsid w:val="00095087"/>
    <w:rsid w:val="00114CD7"/>
    <w:rsid w:val="001268BC"/>
    <w:rsid w:val="00127F43"/>
    <w:rsid w:val="00130D01"/>
    <w:rsid w:val="00183306"/>
    <w:rsid w:val="00240769"/>
    <w:rsid w:val="00241817"/>
    <w:rsid w:val="002A6754"/>
    <w:rsid w:val="002B1081"/>
    <w:rsid w:val="002C3348"/>
    <w:rsid w:val="002E6123"/>
    <w:rsid w:val="002F0921"/>
    <w:rsid w:val="00370292"/>
    <w:rsid w:val="003C1132"/>
    <w:rsid w:val="003E5319"/>
    <w:rsid w:val="003F19B8"/>
    <w:rsid w:val="00461631"/>
    <w:rsid w:val="00465E48"/>
    <w:rsid w:val="00484DE3"/>
    <w:rsid w:val="00497A75"/>
    <w:rsid w:val="00553C9E"/>
    <w:rsid w:val="0058342B"/>
    <w:rsid w:val="005E1EA7"/>
    <w:rsid w:val="005E2086"/>
    <w:rsid w:val="006131C0"/>
    <w:rsid w:val="006410FD"/>
    <w:rsid w:val="006437AC"/>
    <w:rsid w:val="00657B5C"/>
    <w:rsid w:val="00696287"/>
    <w:rsid w:val="006E198E"/>
    <w:rsid w:val="007833D2"/>
    <w:rsid w:val="007964D0"/>
    <w:rsid w:val="00797862"/>
    <w:rsid w:val="00805E6B"/>
    <w:rsid w:val="00826C0E"/>
    <w:rsid w:val="008536BD"/>
    <w:rsid w:val="00887F9A"/>
    <w:rsid w:val="00935BD7"/>
    <w:rsid w:val="00944200"/>
    <w:rsid w:val="00960FB1"/>
    <w:rsid w:val="0099539A"/>
    <w:rsid w:val="009A68A3"/>
    <w:rsid w:val="009B70BD"/>
    <w:rsid w:val="009D2ED7"/>
    <w:rsid w:val="00A56692"/>
    <w:rsid w:val="00AA4613"/>
    <w:rsid w:val="00AA7934"/>
    <w:rsid w:val="00AC386C"/>
    <w:rsid w:val="00AE1F25"/>
    <w:rsid w:val="00B05D1C"/>
    <w:rsid w:val="00B61A35"/>
    <w:rsid w:val="00BC2BCE"/>
    <w:rsid w:val="00C13A97"/>
    <w:rsid w:val="00C16616"/>
    <w:rsid w:val="00C43AA2"/>
    <w:rsid w:val="00CC249C"/>
    <w:rsid w:val="00D31E31"/>
    <w:rsid w:val="00DB5C65"/>
    <w:rsid w:val="00DC371B"/>
    <w:rsid w:val="00DD1EB6"/>
    <w:rsid w:val="00E2122E"/>
    <w:rsid w:val="00E52B88"/>
    <w:rsid w:val="00EB2112"/>
    <w:rsid w:val="00FD3124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9A"/>
  </w:style>
  <w:style w:type="paragraph" w:styleId="1">
    <w:name w:val="heading 1"/>
    <w:basedOn w:val="a"/>
    <w:next w:val="a"/>
    <w:link w:val="10"/>
    <w:uiPriority w:val="9"/>
    <w:qFormat/>
    <w:rsid w:val="00D3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1817"/>
    <w:rPr>
      <w:b/>
      <w:bCs/>
    </w:rPr>
  </w:style>
  <w:style w:type="paragraph" w:styleId="a4">
    <w:name w:val="Normal (Web)"/>
    <w:basedOn w:val="a"/>
    <w:uiPriority w:val="99"/>
    <w:unhideWhenUsed/>
    <w:rsid w:val="0024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E31"/>
  </w:style>
  <w:style w:type="paragraph" w:customStyle="1" w:styleId="s3">
    <w:name w:val="s_3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1E31"/>
  </w:style>
  <w:style w:type="paragraph" w:customStyle="1" w:styleId="s16">
    <w:name w:val="s_16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2F09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F09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9628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96287"/>
  </w:style>
  <w:style w:type="table" w:styleId="aa">
    <w:name w:val="Table Grid"/>
    <w:basedOn w:val="a1"/>
    <w:uiPriority w:val="59"/>
    <w:rsid w:val="00114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9539A"/>
    <w:pPr>
      <w:ind w:left="720"/>
      <w:contextualSpacing/>
    </w:pPr>
  </w:style>
  <w:style w:type="paragraph" w:styleId="ac">
    <w:name w:val="No Spacing"/>
    <w:uiPriority w:val="1"/>
    <w:qFormat/>
    <w:rsid w:val="003F19B8"/>
    <w:pPr>
      <w:spacing w:after="0" w:line="240" w:lineRule="auto"/>
    </w:pPr>
  </w:style>
  <w:style w:type="character" w:customStyle="1" w:styleId="ad">
    <w:name w:val="Цветовое выделение"/>
    <w:rsid w:val="003F19B8"/>
    <w:rPr>
      <w:b/>
      <w:bCs/>
      <w:color w:val="000080"/>
      <w:sz w:val="20"/>
      <w:szCs w:val="20"/>
    </w:rPr>
  </w:style>
  <w:style w:type="paragraph" w:customStyle="1" w:styleId="nospacing">
    <w:name w:val="nospacing"/>
    <w:basedOn w:val="a"/>
    <w:rsid w:val="00EB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Гиперссылка2"/>
    <w:basedOn w:val="a0"/>
    <w:rsid w:val="00EB2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9A"/>
  </w:style>
  <w:style w:type="paragraph" w:styleId="1">
    <w:name w:val="heading 1"/>
    <w:basedOn w:val="a"/>
    <w:next w:val="a"/>
    <w:link w:val="10"/>
    <w:uiPriority w:val="9"/>
    <w:qFormat/>
    <w:rsid w:val="00D3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1817"/>
    <w:rPr>
      <w:b/>
      <w:bCs/>
    </w:rPr>
  </w:style>
  <w:style w:type="paragraph" w:styleId="a4">
    <w:name w:val="Normal (Web)"/>
    <w:basedOn w:val="a"/>
    <w:uiPriority w:val="99"/>
    <w:unhideWhenUsed/>
    <w:rsid w:val="0024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E31"/>
  </w:style>
  <w:style w:type="paragraph" w:customStyle="1" w:styleId="s3">
    <w:name w:val="s_3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1E31"/>
  </w:style>
  <w:style w:type="paragraph" w:customStyle="1" w:styleId="s16">
    <w:name w:val="s_16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2F09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F09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9628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96287"/>
  </w:style>
  <w:style w:type="table" w:styleId="aa">
    <w:name w:val="Table Grid"/>
    <w:basedOn w:val="a1"/>
    <w:uiPriority w:val="59"/>
    <w:rsid w:val="00114C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9539A"/>
    <w:pPr>
      <w:ind w:left="720"/>
      <w:contextualSpacing/>
    </w:pPr>
  </w:style>
  <w:style w:type="paragraph" w:styleId="ac">
    <w:name w:val="No Spacing"/>
    <w:uiPriority w:val="1"/>
    <w:qFormat/>
    <w:rsid w:val="003F19B8"/>
    <w:pPr>
      <w:spacing w:after="0" w:line="240" w:lineRule="auto"/>
    </w:pPr>
  </w:style>
  <w:style w:type="character" w:customStyle="1" w:styleId="ad">
    <w:name w:val="Цветовое выделение"/>
    <w:rsid w:val="003F19B8"/>
    <w:rPr>
      <w:b/>
      <w:bCs/>
      <w:color w:val="000080"/>
      <w:sz w:val="20"/>
      <w:szCs w:val="20"/>
    </w:rPr>
  </w:style>
  <w:style w:type="paragraph" w:customStyle="1" w:styleId="nospacing">
    <w:name w:val="nospacing"/>
    <w:basedOn w:val="a"/>
    <w:rsid w:val="00EB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Гиперссылка2"/>
    <w:basedOn w:val="a0"/>
    <w:rsid w:val="00EB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14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5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570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416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8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7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18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3458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0D2B-3BC6-4CA6-8ECA-0BC1DA43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2024-11-26T10:27:00Z</cp:lastPrinted>
  <dcterms:created xsi:type="dcterms:W3CDTF">2024-11-26T10:12:00Z</dcterms:created>
  <dcterms:modified xsi:type="dcterms:W3CDTF">2024-11-26T10:28:00Z</dcterms:modified>
</cp:coreProperties>
</file>