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6A4EC5">
        <w:rPr>
          <w:rFonts w:ascii="Times New Roman CYR" w:hAnsi="Times New Roman CYR" w:cs="Times New Roman CYR"/>
          <w:sz w:val="28"/>
          <w:szCs w:val="28"/>
        </w:rPr>
        <w:t>720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Оренбургская область,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район,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с. </w:t>
      </w:r>
      <w:r w:rsidR="005D2996">
        <w:rPr>
          <w:rFonts w:ascii="Times New Roman CYR" w:hAnsi="Times New Roman CYR" w:cs="Times New Roman CYR"/>
          <w:sz w:val="28"/>
          <w:szCs w:val="28"/>
        </w:rPr>
        <w:t>Асекеево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="005E5039">
        <w:rPr>
          <w:rFonts w:ascii="Times New Roman CYR" w:hAnsi="Times New Roman CYR" w:cs="Times New Roman CYR"/>
          <w:sz w:val="28"/>
          <w:szCs w:val="28"/>
        </w:rPr>
        <w:t>ул</w:t>
      </w:r>
      <w:proofErr w:type="gramStart"/>
      <w:r w:rsidR="005E5039">
        <w:rPr>
          <w:rFonts w:ascii="Times New Roman CYR" w:hAnsi="Times New Roman CYR" w:cs="Times New Roman CYR"/>
          <w:sz w:val="28"/>
          <w:szCs w:val="28"/>
        </w:rPr>
        <w:t>.</w:t>
      </w:r>
      <w:r w:rsidR="006A4EC5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="006A4EC5">
        <w:rPr>
          <w:rFonts w:ascii="Times New Roman CYR" w:hAnsi="Times New Roman CYR" w:cs="Times New Roman CYR"/>
          <w:sz w:val="28"/>
          <w:szCs w:val="28"/>
        </w:rPr>
        <w:t>росторная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C51CEE">
        <w:rPr>
          <w:rFonts w:ascii="Times New Roman CYR" w:hAnsi="Times New Roman CYR" w:cs="Times New Roman CYR"/>
          <w:sz w:val="28"/>
          <w:szCs w:val="28"/>
        </w:rPr>
        <w:t xml:space="preserve">земельный участок </w:t>
      </w:r>
      <w:r w:rsidR="006A4EC5">
        <w:rPr>
          <w:rFonts w:ascii="Times New Roman CYR" w:hAnsi="Times New Roman CYR" w:cs="Times New Roman CYR"/>
          <w:sz w:val="28"/>
          <w:szCs w:val="28"/>
        </w:rPr>
        <w:t>8 кв.1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6A4EC5">
        <w:rPr>
          <w:rFonts w:ascii="Times New Roman" w:hAnsi="Times New Roman" w:cs="Times New Roman"/>
          <w:sz w:val="28"/>
          <w:szCs w:val="28"/>
        </w:rPr>
        <w:t>56:05:0301007:35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361957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A4EC5">
        <w:rPr>
          <w:rFonts w:ascii="Times New Roman CYR" w:hAnsi="Times New Roman CYR" w:cs="Times New Roman CYR"/>
          <w:sz w:val="28"/>
          <w:szCs w:val="28"/>
        </w:rPr>
        <w:t>Саттарова</w:t>
      </w:r>
      <w:proofErr w:type="spellEnd"/>
      <w:r w:rsidR="006A4EC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A4EC5">
        <w:rPr>
          <w:rFonts w:ascii="Times New Roman CYR" w:hAnsi="Times New Roman CYR" w:cs="Times New Roman CYR"/>
          <w:sz w:val="28"/>
          <w:szCs w:val="28"/>
        </w:rPr>
        <w:t>Нурия</w:t>
      </w:r>
      <w:proofErr w:type="spellEnd"/>
      <w:r w:rsidR="006A4EC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6A4EC5">
        <w:rPr>
          <w:rFonts w:ascii="Times New Roman CYR" w:hAnsi="Times New Roman CYR" w:cs="Times New Roman CYR"/>
          <w:sz w:val="28"/>
          <w:szCs w:val="28"/>
        </w:rPr>
        <w:t>Закиевна</w:t>
      </w:r>
      <w:proofErr w:type="spellEnd"/>
      <w:r w:rsidR="006A4EC5">
        <w:rPr>
          <w:rFonts w:ascii="Times New Roman CYR" w:hAnsi="Times New Roman CYR" w:cs="Times New Roman CYR"/>
          <w:sz w:val="28"/>
          <w:szCs w:val="28"/>
        </w:rPr>
        <w:t xml:space="preserve"> 08.11.1959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6A4EC5">
        <w:rPr>
          <w:rFonts w:ascii="Times New Roman CYR" w:hAnsi="Times New Roman CYR" w:cs="Times New Roman CYR"/>
          <w:sz w:val="28"/>
          <w:szCs w:val="28"/>
        </w:rPr>
        <w:t>станция А</w:t>
      </w:r>
      <w:bookmarkStart w:id="0" w:name="_GoBack"/>
      <w:bookmarkEnd w:id="0"/>
      <w:r w:rsidR="006A4EC5">
        <w:rPr>
          <w:rFonts w:ascii="Times New Roman CYR" w:hAnsi="Times New Roman CYR" w:cs="Times New Roman CYR"/>
          <w:sz w:val="28"/>
          <w:szCs w:val="28"/>
        </w:rPr>
        <w:t>секеево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2022-12-19T05:26:00Z</dcterms:created>
  <dcterms:modified xsi:type="dcterms:W3CDTF">2022-12-19T05:26:00Z</dcterms:modified>
</cp:coreProperties>
</file>