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362843" w:rsidRPr="00362843">
        <w:rPr>
          <w:rFonts w:ascii="Times New Roman CYR" w:hAnsi="Times New Roman CYR" w:cs="Times New Roman CYR"/>
          <w:sz w:val="28"/>
          <w:szCs w:val="28"/>
        </w:rPr>
        <w:t>1 922,00</w:t>
      </w:r>
      <w:r w:rsidR="003D5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11A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62843" w:rsidRPr="00362843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362843" w:rsidRPr="0036284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62843" w:rsidRPr="00362843">
        <w:rPr>
          <w:rFonts w:ascii="Times New Roman CYR" w:hAnsi="Times New Roman CYR" w:cs="Times New Roman CYR"/>
          <w:sz w:val="28"/>
          <w:szCs w:val="28"/>
        </w:rPr>
        <w:t xml:space="preserve">, с. Асекеево, ул. М. </w:t>
      </w:r>
      <w:proofErr w:type="spellStart"/>
      <w:r w:rsidR="00362843" w:rsidRPr="00362843">
        <w:rPr>
          <w:rFonts w:ascii="Times New Roman CYR" w:hAnsi="Times New Roman CYR" w:cs="Times New Roman CYR"/>
          <w:sz w:val="28"/>
          <w:szCs w:val="28"/>
        </w:rPr>
        <w:t>Джалиля</w:t>
      </w:r>
      <w:proofErr w:type="spellEnd"/>
      <w:r w:rsidR="00362843" w:rsidRPr="00362843">
        <w:rPr>
          <w:rFonts w:ascii="Times New Roman CYR" w:hAnsi="Times New Roman CYR" w:cs="Times New Roman CYR"/>
          <w:sz w:val="28"/>
          <w:szCs w:val="28"/>
        </w:rPr>
        <w:t>, дом 35</w:t>
      </w:r>
      <w:r w:rsidR="003D5408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62843" w:rsidRPr="00362843">
        <w:rPr>
          <w:rFonts w:ascii="Times New Roman" w:hAnsi="Times New Roman" w:cs="Times New Roman"/>
          <w:sz w:val="28"/>
          <w:szCs w:val="28"/>
        </w:rPr>
        <w:t>56:05:0301005:26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2843">
        <w:rPr>
          <w:rFonts w:ascii="Times New Roman CYR" w:hAnsi="Times New Roman CYR" w:cs="Times New Roman CYR"/>
          <w:sz w:val="28"/>
          <w:szCs w:val="28"/>
        </w:rPr>
        <w:t>Минибаев</w:t>
      </w:r>
      <w:proofErr w:type="spellEnd"/>
      <w:r w:rsidR="00362843">
        <w:rPr>
          <w:rFonts w:ascii="Times New Roman CYR" w:hAnsi="Times New Roman CYR" w:cs="Times New Roman CYR"/>
          <w:sz w:val="28"/>
          <w:szCs w:val="28"/>
        </w:rPr>
        <w:t xml:space="preserve"> Ринат </w:t>
      </w:r>
      <w:proofErr w:type="spellStart"/>
      <w:r w:rsidR="00362843">
        <w:rPr>
          <w:rFonts w:ascii="Times New Roman CYR" w:hAnsi="Times New Roman CYR" w:cs="Times New Roman CYR"/>
          <w:sz w:val="28"/>
          <w:szCs w:val="28"/>
        </w:rPr>
        <w:t>Ильясович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362843" w:rsidRPr="00362843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362843" w:rsidRPr="0036284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62843" w:rsidRPr="00362843">
        <w:rPr>
          <w:rFonts w:ascii="Times New Roman CYR" w:hAnsi="Times New Roman CYR" w:cs="Times New Roman CYR"/>
          <w:sz w:val="28"/>
          <w:szCs w:val="28"/>
        </w:rPr>
        <w:t xml:space="preserve">, с. Асекеево, ул. М. </w:t>
      </w:r>
      <w:proofErr w:type="spellStart"/>
      <w:r w:rsidR="00362843" w:rsidRPr="00362843">
        <w:rPr>
          <w:rFonts w:ascii="Times New Roman CYR" w:hAnsi="Times New Roman CYR" w:cs="Times New Roman CYR"/>
          <w:sz w:val="28"/>
          <w:szCs w:val="28"/>
        </w:rPr>
        <w:t>Джалиля</w:t>
      </w:r>
      <w:proofErr w:type="spellEnd"/>
      <w:r w:rsidR="00362843" w:rsidRPr="00362843">
        <w:rPr>
          <w:rFonts w:ascii="Times New Roman CYR" w:hAnsi="Times New Roman CYR" w:cs="Times New Roman CYR"/>
          <w:sz w:val="28"/>
          <w:szCs w:val="28"/>
        </w:rPr>
        <w:t>, дом 35</w:t>
      </w:r>
      <w:bookmarkStart w:id="0" w:name="_GoBack"/>
      <w:bookmarkEnd w:id="0"/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1D5606"/>
    <w:rsid w:val="00200D0E"/>
    <w:rsid w:val="0022297F"/>
    <w:rsid w:val="002B2C31"/>
    <w:rsid w:val="002D704A"/>
    <w:rsid w:val="00314016"/>
    <w:rsid w:val="00330187"/>
    <w:rsid w:val="00361957"/>
    <w:rsid w:val="00362843"/>
    <w:rsid w:val="003C688D"/>
    <w:rsid w:val="003D5408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2023-08-07T04:45:00Z</dcterms:created>
  <dcterms:modified xsi:type="dcterms:W3CDTF">2023-08-07T04:45:00Z</dcterms:modified>
</cp:coreProperties>
</file>