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371ED6" w:rsidTr="00437ABC">
        <w:trPr>
          <w:cantSplit/>
          <w:trHeight w:val="1519"/>
        </w:trPr>
        <w:tc>
          <w:tcPr>
            <w:tcW w:w="103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437ABC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437ABC">
        <w:trPr>
          <w:cantSplit/>
          <w:trHeight w:val="531"/>
        </w:trPr>
        <w:tc>
          <w:tcPr>
            <w:tcW w:w="10388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437ABC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  <w:r w:rsidR="00EA320F">
              <w:rPr>
                <w:sz w:val="28"/>
                <w:szCs w:val="28"/>
              </w:rPr>
              <w:t>.202</w:t>
            </w:r>
            <w:r w:rsidR="00207287">
              <w:rPr>
                <w:sz w:val="28"/>
                <w:szCs w:val="28"/>
              </w:rPr>
              <w:t>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48</w:t>
            </w:r>
            <w:r w:rsidR="00F507D8">
              <w:rPr>
                <w:sz w:val="28"/>
                <w:szCs w:val="28"/>
              </w:rPr>
              <w:t>-п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437ABC" w:rsidRPr="00437ABC" w:rsidRDefault="00437ABC" w:rsidP="00437ABC">
      <w:pPr>
        <w:pStyle w:val="a4"/>
        <w:spacing w:line="235" w:lineRule="auto"/>
        <w:ind w:right="138"/>
        <w:jc w:val="center"/>
        <w:rPr>
          <w:b/>
        </w:rPr>
      </w:pPr>
      <w:r w:rsidRPr="00437ABC">
        <w:rPr>
          <w:b/>
        </w:rPr>
        <w:t>Об утверждении Порядка организации деятельности по сбору и</w:t>
      </w:r>
      <w:r w:rsidRPr="00437ABC">
        <w:rPr>
          <w:b/>
          <w:spacing w:val="1"/>
        </w:rPr>
        <w:t xml:space="preserve"> </w:t>
      </w:r>
      <w:r w:rsidRPr="00437ABC">
        <w:rPr>
          <w:b/>
        </w:rPr>
        <w:t>транспортированию</w:t>
      </w:r>
      <w:r w:rsidRPr="00437ABC">
        <w:rPr>
          <w:b/>
          <w:spacing w:val="-3"/>
        </w:rPr>
        <w:t xml:space="preserve"> </w:t>
      </w:r>
      <w:r w:rsidRPr="00437ABC">
        <w:rPr>
          <w:b/>
        </w:rPr>
        <w:t>твердых</w:t>
      </w:r>
      <w:r w:rsidRPr="00437ABC">
        <w:rPr>
          <w:b/>
          <w:spacing w:val="-6"/>
        </w:rPr>
        <w:t xml:space="preserve"> </w:t>
      </w:r>
      <w:r w:rsidRPr="00437ABC">
        <w:rPr>
          <w:b/>
        </w:rPr>
        <w:t>коммунальных</w:t>
      </w:r>
      <w:r w:rsidRPr="00437ABC">
        <w:rPr>
          <w:b/>
          <w:spacing w:val="-6"/>
        </w:rPr>
        <w:t xml:space="preserve"> </w:t>
      </w:r>
      <w:r w:rsidRPr="00437ABC">
        <w:rPr>
          <w:b/>
        </w:rPr>
        <w:t>и</w:t>
      </w:r>
      <w:r w:rsidRPr="00437ABC">
        <w:rPr>
          <w:b/>
          <w:spacing w:val="-2"/>
        </w:rPr>
        <w:t xml:space="preserve"> </w:t>
      </w:r>
      <w:r w:rsidRPr="00437ABC">
        <w:rPr>
          <w:b/>
        </w:rPr>
        <w:t>жидких</w:t>
      </w:r>
      <w:r w:rsidRPr="00437ABC">
        <w:rPr>
          <w:b/>
          <w:spacing w:val="-6"/>
        </w:rPr>
        <w:t xml:space="preserve"> </w:t>
      </w:r>
      <w:r w:rsidRPr="00437ABC">
        <w:rPr>
          <w:b/>
        </w:rPr>
        <w:t>бытовых</w:t>
      </w:r>
      <w:r w:rsidRPr="00437ABC">
        <w:rPr>
          <w:b/>
          <w:spacing w:val="-5"/>
        </w:rPr>
        <w:t xml:space="preserve"> </w:t>
      </w:r>
      <w:r w:rsidRPr="00437ABC">
        <w:rPr>
          <w:b/>
        </w:rPr>
        <w:t>отходов</w:t>
      </w:r>
      <w:r>
        <w:rPr>
          <w:b/>
        </w:rPr>
        <w:t xml:space="preserve"> на территории муниципального образования Асекеевский сельсовет</w:t>
      </w:r>
    </w:p>
    <w:p w:rsidR="00437ABC" w:rsidRDefault="00437ABC" w:rsidP="00437ABC">
      <w:pPr>
        <w:pStyle w:val="a4"/>
        <w:spacing w:before="4"/>
        <w:ind w:left="0"/>
        <w:jc w:val="left"/>
        <w:rPr>
          <w:sz w:val="37"/>
        </w:rPr>
      </w:pPr>
    </w:p>
    <w:p w:rsidR="00437ABC" w:rsidRDefault="00437ABC" w:rsidP="00437ABC">
      <w:pPr>
        <w:pStyle w:val="a4"/>
        <w:spacing w:line="259" w:lineRule="auto"/>
        <w:ind w:right="123" w:firstLine="4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24.06.1998</w:t>
      </w:r>
      <w:r>
        <w:rPr>
          <w:spacing w:val="-11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отходах</w:t>
      </w:r>
      <w:r>
        <w:rPr>
          <w:spacing w:val="-15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потребления»,</w:t>
      </w:r>
      <w:r>
        <w:rPr>
          <w:spacing w:val="-8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6E7ACB">
        <w:t>муниципального образования Асекеевский сельсовет, постановляю</w:t>
      </w:r>
      <w:r>
        <w:t>:</w:t>
      </w:r>
    </w:p>
    <w:p w:rsidR="00437ABC" w:rsidRDefault="00437ABC" w:rsidP="00437ABC">
      <w:pPr>
        <w:pStyle w:val="a6"/>
        <w:numPr>
          <w:ilvl w:val="0"/>
          <w:numId w:val="5"/>
        </w:numPr>
        <w:tabs>
          <w:tab w:val="left" w:pos="1232"/>
        </w:tabs>
        <w:spacing w:before="111" w:line="256" w:lineRule="auto"/>
        <w:ind w:right="133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сбору)</w:t>
      </w:r>
      <w:r w:rsidR="00C54CD3">
        <w:rPr>
          <w:spacing w:val="1"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 w:rsidR="006E7ACB">
        <w:rPr>
          <w:sz w:val="28"/>
        </w:rPr>
        <w:t xml:space="preserve"> и жидких 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</w:t>
      </w:r>
      <w:proofErr w:type="spellStart"/>
      <w:r>
        <w:rPr>
          <w:sz w:val="28"/>
        </w:rPr>
        <w:t>Асекеевского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Асекеевского</w:t>
      </w:r>
      <w:proofErr w:type="spellEnd"/>
      <w:r>
        <w:rPr>
          <w:sz w:val="28"/>
        </w:rPr>
        <w:t xml:space="preserve"> района Оренбургской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№1).</w:t>
      </w:r>
    </w:p>
    <w:p w:rsidR="00437ABC" w:rsidRDefault="00437ABC" w:rsidP="00C54CD3">
      <w:pPr>
        <w:pStyle w:val="a6"/>
        <w:numPr>
          <w:ilvl w:val="0"/>
          <w:numId w:val="5"/>
        </w:numPr>
        <w:tabs>
          <w:tab w:val="left" w:pos="1232"/>
        </w:tabs>
        <w:spacing w:before="124" w:line="256" w:lineRule="auto"/>
        <w:ind w:right="121" w:firstLine="0"/>
        <w:jc w:val="both"/>
      </w:pPr>
      <w:r>
        <w:rPr>
          <w:sz w:val="28"/>
        </w:rPr>
        <w:t>Опубликовать настоящее постановление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района</w:t>
      </w:r>
      <w:r>
        <w:rPr>
          <w:color w:val="0066CC"/>
          <w:spacing w:val="36"/>
          <w:sz w:val="28"/>
        </w:rPr>
        <w:t xml:space="preserve"> </w:t>
      </w:r>
      <w:hyperlink r:id="rId6" w:history="1">
        <w:r w:rsidR="00C54CD3" w:rsidRPr="00641FC8">
          <w:rPr>
            <w:rStyle w:val="a7"/>
            <w:sz w:val="28"/>
            <w:u w:color="0066CC"/>
          </w:rPr>
          <w:t>www.Асекеево.рф</w:t>
        </w:r>
      </w:hyperlink>
      <w:r w:rsidR="00C54CD3">
        <w:rPr>
          <w:color w:val="0066CC"/>
          <w:sz w:val="28"/>
          <w:u w:val="single" w:color="0066CC"/>
        </w:rPr>
        <w:t>.</w:t>
      </w:r>
      <w:r>
        <w:rPr>
          <w:color w:val="0066CC"/>
          <w:spacing w:val="21"/>
          <w:sz w:val="28"/>
        </w:rPr>
        <w:t xml:space="preserve"> </w:t>
      </w:r>
    </w:p>
    <w:p w:rsidR="00437ABC" w:rsidRDefault="00437ABC" w:rsidP="00437ABC">
      <w:pPr>
        <w:pStyle w:val="a6"/>
        <w:numPr>
          <w:ilvl w:val="0"/>
          <w:numId w:val="5"/>
        </w:numPr>
        <w:tabs>
          <w:tab w:val="left" w:pos="1232"/>
        </w:tabs>
        <w:spacing w:before="149"/>
        <w:ind w:left="1231" w:hanging="76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437ABC" w:rsidRDefault="00437ABC" w:rsidP="00437ABC">
      <w:pPr>
        <w:pStyle w:val="a4"/>
        <w:ind w:left="0"/>
        <w:jc w:val="left"/>
        <w:rPr>
          <w:sz w:val="30"/>
        </w:rPr>
      </w:pPr>
    </w:p>
    <w:p w:rsidR="00437ABC" w:rsidRDefault="00437ABC" w:rsidP="00437ABC">
      <w:pPr>
        <w:pStyle w:val="a4"/>
        <w:ind w:left="0"/>
        <w:jc w:val="left"/>
        <w:rPr>
          <w:sz w:val="30"/>
        </w:rPr>
      </w:pPr>
    </w:p>
    <w:p w:rsidR="00437ABC" w:rsidRDefault="00437ABC" w:rsidP="00437ABC">
      <w:pPr>
        <w:pStyle w:val="a4"/>
        <w:ind w:left="0"/>
        <w:jc w:val="left"/>
        <w:rPr>
          <w:sz w:val="35"/>
        </w:rPr>
      </w:pPr>
    </w:p>
    <w:p w:rsidR="00437ABC" w:rsidRDefault="00437ABC" w:rsidP="00437ABC">
      <w:pPr>
        <w:pStyle w:val="a4"/>
        <w:tabs>
          <w:tab w:val="left" w:pos="7627"/>
        </w:tabs>
        <w:spacing w:before="1"/>
      </w:pPr>
      <w:r>
        <w:t>Глава</w:t>
      </w:r>
      <w:r>
        <w:rPr>
          <w:spacing w:val="-2"/>
        </w:rPr>
        <w:t xml:space="preserve"> </w:t>
      </w:r>
      <w:r>
        <w:t xml:space="preserve">муниципального образования </w:t>
      </w:r>
      <w:r>
        <w:tab/>
      </w:r>
      <w:proofErr w:type="spellStart"/>
      <w:r w:rsidR="00C54CD3">
        <w:t>Р.М.Хуббатуллин</w:t>
      </w:r>
      <w:proofErr w:type="spellEnd"/>
    </w:p>
    <w:p w:rsidR="00437ABC" w:rsidRDefault="00437ABC" w:rsidP="00437ABC">
      <w:pPr>
        <w:sectPr w:rsidR="00437ABC" w:rsidSect="00437ABC">
          <w:pgSz w:w="11910" w:h="16840"/>
          <w:pgMar w:top="1120" w:right="460" w:bottom="280" w:left="680" w:header="720" w:footer="720" w:gutter="0"/>
          <w:cols w:space="720"/>
        </w:sectPr>
      </w:pPr>
    </w:p>
    <w:p w:rsidR="00437ABC" w:rsidRDefault="00437ABC" w:rsidP="00437ABC">
      <w:pPr>
        <w:spacing w:before="73" w:line="237" w:lineRule="auto"/>
        <w:ind w:left="6234" w:right="120" w:firstLine="802"/>
        <w:jc w:val="right"/>
      </w:pPr>
      <w:r>
        <w:lastRenderedPageBreak/>
        <w:t>Приложение</w:t>
      </w:r>
      <w:r>
        <w:rPr>
          <w:spacing w:val="6"/>
        </w:rPr>
        <w:t xml:space="preserve"> </w:t>
      </w:r>
      <w:r>
        <w:t>№1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Постановлению</w:t>
      </w:r>
      <w:r>
        <w:rPr>
          <w:spacing w:val="-57"/>
        </w:rPr>
        <w:t xml:space="preserve"> </w:t>
      </w:r>
    </w:p>
    <w:p w:rsidR="00437ABC" w:rsidRDefault="00437ABC" w:rsidP="00437ABC">
      <w:pPr>
        <w:spacing w:before="5"/>
        <w:ind w:right="114"/>
        <w:jc w:val="right"/>
      </w:pPr>
      <w:r>
        <w:t>№</w:t>
      </w:r>
      <w:r w:rsidR="00C54CD3">
        <w:t>48-п</w:t>
      </w:r>
      <w:r>
        <w:rPr>
          <w:spacing w:val="4"/>
        </w:rPr>
        <w:t xml:space="preserve"> 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54CD3">
        <w:t>23.07.2021</w:t>
      </w:r>
      <w:r>
        <w:rPr>
          <w:spacing w:val="-2"/>
        </w:rPr>
        <w:t xml:space="preserve"> </w:t>
      </w:r>
      <w:r>
        <w:t>год</w:t>
      </w:r>
    </w:p>
    <w:p w:rsidR="00437ABC" w:rsidRDefault="00437ABC" w:rsidP="00437ABC">
      <w:pPr>
        <w:pStyle w:val="a4"/>
        <w:spacing w:before="3"/>
        <w:ind w:left="0"/>
        <w:jc w:val="left"/>
        <w:rPr>
          <w:sz w:val="38"/>
        </w:rPr>
      </w:pPr>
    </w:p>
    <w:p w:rsidR="00437ABC" w:rsidRDefault="00437ABC" w:rsidP="00437ABC">
      <w:pPr>
        <w:pStyle w:val="a4"/>
        <w:spacing w:line="256" w:lineRule="auto"/>
        <w:ind w:left="611" w:right="277" w:firstLine="5"/>
        <w:jc w:val="center"/>
      </w:pPr>
      <w:r>
        <w:t>Порядок организации деятельности по сбору (в том числе раздельному сбору) и</w:t>
      </w:r>
      <w:r>
        <w:rPr>
          <w:spacing w:val="1"/>
        </w:rPr>
        <w:t xml:space="preserve"> </w:t>
      </w:r>
      <w:r>
        <w:t>транспортированию твердых коммунальных и жидких бытовых отходов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 w:rsidR="00C54CD3">
        <w:rPr>
          <w:spacing w:val="-5"/>
        </w:rPr>
        <w:t xml:space="preserve">муниципального образования </w:t>
      </w:r>
      <w:r w:rsidR="00C54CD3">
        <w:t>Асекеевский сельсовет</w:t>
      </w:r>
      <w:r>
        <w:t xml:space="preserve">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437ABC" w:rsidRDefault="00437ABC" w:rsidP="00437ABC">
      <w:pPr>
        <w:pStyle w:val="a6"/>
        <w:numPr>
          <w:ilvl w:val="1"/>
          <w:numId w:val="5"/>
        </w:numPr>
        <w:tabs>
          <w:tab w:val="left" w:pos="4833"/>
        </w:tabs>
        <w:spacing w:before="120"/>
        <w:ind w:hanging="337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437ABC" w:rsidRDefault="00437ABC" w:rsidP="00437ABC">
      <w:pPr>
        <w:pStyle w:val="a4"/>
        <w:spacing w:before="3"/>
        <w:ind w:left="0"/>
        <w:jc w:val="left"/>
        <w:rPr>
          <w:sz w:val="31"/>
        </w:rPr>
      </w:pPr>
    </w:p>
    <w:p w:rsidR="00437ABC" w:rsidRDefault="00437ABC" w:rsidP="00437ABC">
      <w:pPr>
        <w:pStyle w:val="a6"/>
        <w:numPr>
          <w:ilvl w:val="1"/>
          <w:numId w:val="4"/>
        </w:numPr>
        <w:tabs>
          <w:tab w:val="left" w:pos="1232"/>
        </w:tabs>
        <w:spacing w:before="1" w:line="259" w:lineRule="auto"/>
        <w:ind w:right="122" w:firstLine="0"/>
        <w:jc w:val="both"/>
        <w:rPr>
          <w:sz w:val="28"/>
        </w:rPr>
      </w:pPr>
      <w:proofErr w:type="gramStart"/>
      <w:r>
        <w:rPr>
          <w:sz w:val="28"/>
        </w:rPr>
        <w:t>Настоящее Положение разработан в соответствии с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 Федеральным законом от 30 марта 1999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10 января 2002 года № 7-ФЗ «Об охране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 и потребления</w:t>
      </w:r>
      <w:proofErr w:type="gramEnd"/>
      <w:r>
        <w:rPr>
          <w:sz w:val="28"/>
        </w:rPr>
        <w:t>», в целях обеспечения экологического и 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Асекеевского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Асекеевского</w:t>
      </w:r>
      <w:proofErr w:type="spellEnd"/>
      <w:r>
        <w:rPr>
          <w:sz w:val="28"/>
        </w:rPr>
        <w:t xml:space="preserve"> района Оренбургской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сбору и вывозу твердых коммунальных</w:t>
      </w:r>
      <w:r w:rsidR="00C54CD3">
        <w:rPr>
          <w:sz w:val="28"/>
        </w:rPr>
        <w:t xml:space="preserve"> и жидких бытовых</w:t>
      </w:r>
      <w:r>
        <w:rPr>
          <w:sz w:val="28"/>
        </w:rPr>
        <w:t xml:space="preserve"> отходов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437ABC" w:rsidRDefault="00437ABC" w:rsidP="00437ABC">
      <w:pPr>
        <w:pStyle w:val="a6"/>
        <w:numPr>
          <w:ilvl w:val="1"/>
          <w:numId w:val="4"/>
        </w:numPr>
        <w:tabs>
          <w:tab w:val="left" w:pos="1232"/>
        </w:tabs>
        <w:spacing w:line="303" w:lineRule="exact"/>
        <w:ind w:left="1231" w:hanging="76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80"/>
          <w:sz w:val="28"/>
        </w:rPr>
        <w:t xml:space="preserve"> </w:t>
      </w:r>
      <w:r>
        <w:rPr>
          <w:sz w:val="28"/>
        </w:rPr>
        <w:t>общие</w:t>
      </w:r>
      <w:r>
        <w:rPr>
          <w:spacing w:val="8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2"/>
          <w:sz w:val="28"/>
        </w:rPr>
        <w:t xml:space="preserve"> </w:t>
      </w:r>
      <w:r>
        <w:rPr>
          <w:sz w:val="28"/>
        </w:rPr>
        <w:t>при</w:t>
      </w:r>
      <w:r>
        <w:rPr>
          <w:spacing w:val="8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8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437ABC" w:rsidRDefault="00437ABC" w:rsidP="00437ABC">
      <w:pPr>
        <w:pStyle w:val="a4"/>
        <w:spacing w:before="23"/>
      </w:pPr>
      <w:r>
        <w:t>отходами,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вывоза</w:t>
      </w:r>
      <w:r>
        <w:rPr>
          <w:spacing w:val="-2"/>
        </w:rPr>
        <w:t xml:space="preserve"> </w:t>
      </w:r>
      <w:r>
        <w:t>твердых</w:t>
      </w:r>
      <w:r>
        <w:rPr>
          <w:spacing w:val="-8"/>
        </w:rPr>
        <w:t xml:space="preserve"> </w:t>
      </w:r>
      <w:r>
        <w:t>коммунальных</w:t>
      </w:r>
      <w:r>
        <w:rPr>
          <w:spacing w:val="-8"/>
        </w:rPr>
        <w:t xml:space="preserve"> </w:t>
      </w:r>
      <w:r>
        <w:t>отходов.</w:t>
      </w:r>
    </w:p>
    <w:p w:rsidR="00437ABC" w:rsidRDefault="00437ABC" w:rsidP="00437ABC">
      <w:pPr>
        <w:pStyle w:val="a6"/>
        <w:numPr>
          <w:ilvl w:val="1"/>
          <w:numId w:val="4"/>
        </w:numPr>
        <w:tabs>
          <w:tab w:val="left" w:pos="1232"/>
        </w:tabs>
        <w:spacing w:before="29" w:line="256" w:lineRule="auto"/>
        <w:ind w:right="133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независимо от их организационно-правовой формы и формы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индивидуальными предпринимателями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гражданами.</w:t>
      </w:r>
    </w:p>
    <w:p w:rsidR="00437ABC" w:rsidRDefault="00437ABC" w:rsidP="00437ABC">
      <w:pPr>
        <w:pStyle w:val="a6"/>
        <w:numPr>
          <w:ilvl w:val="1"/>
          <w:numId w:val="4"/>
        </w:numPr>
        <w:tabs>
          <w:tab w:val="left" w:pos="1232"/>
        </w:tabs>
        <w:spacing w:before="5"/>
        <w:ind w:left="1231" w:hanging="76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Порядке: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spacing w:before="23" w:line="256" w:lineRule="auto"/>
        <w:ind w:right="130" w:firstLine="0"/>
        <w:rPr>
          <w:sz w:val="28"/>
        </w:rPr>
      </w:pPr>
      <w:r>
        <w:rPr>
          <w:sz w:val="28"/>
        </w:rPr>
        <w:t>отходы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отходы)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удалению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1"/>
          <w:tab w:val="left" w:pos="1232"/>
          <w:tab w:val="left" w:pos="2156"/>
          <w:tab w:val="left" w:pos="2510"/>
          <w:tab w:val="left" w:pos="2966"/>
          <w:tab w:val="left" w:pos="3794"/>
          <w:tab w:val="left" w:pos="5253"/>
          <w:tab w:val="left" w:pos="5511"/>
          <w:tab w:val="left" w:pos="6567"/>
          <w:tab w:val="left" w:pos="6965"/>
          <w:tab w:val="left" w:pos="7304"/>
          <w:tab w:val="left" w:pos="8307"/>
          <w:tab w:val="left" w:pos="8469"/>
          <w:tab w:val="left" w:pos="8800"/>
          <w:tab w:val="left" w:pos="8864"/>
          <w:tab w:val="left" w:pos="9707"/>
        </w:tabs>
        <w:spacing w:before="5" w:line="256" w:lineRule="auto"/>
        <w:ind w:right="124" w:firstLine="0"/>
        <w:jc w:val="left"/>
        <w:rPr>
          <w:sz w:val="28"/>
        </w:rPr>
      </w:pPr>
      <w:r>
        <w:rPr>
          <w:sz w:val="28"/>
        </w:rPr>
        <w:t>твердые</w:t>
      </w:r>
      <w:r>
        <w:rPr>
          <w:spacing w:val="2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20"/>
          <w:sz w:val="28"/>
        </w:rPr>
        <w:t xml:space="preserve"> </w:t>
      </w:r>
      <w:r>
        <w:rPr>
          <w:sz w:val="28"/>
        </w:rPr>
        <w:t>(ТКО)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отходы,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образующиеся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потребления</w:t>
      </w:r>
      <w:r>
        <w:rPr>
          <w:sz w:val="28"/>
        </w:rPr>
        <w:tab/>
        <w:t>физическими</w:t>
      </w:r>
      <w:r>
        <w:rPr>
          <w:sz w:val="28"/>
        </w:rPr>
        <w:tab/>
        <w:t>лицами,</w:t>
      </w:r>
      <w:r>
        <w:rPr>
          <w:sz w:val="28"/>
        </w:rPr>
        <w:tab/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товары,</w:t>
      </w:r>
      <w:r>
        <w:rPr>
          <w:spacing w:val="-67"/>
          <w:sz w:val="28"/>
        </w:rPr>
        <w:t xml:space="preserve"> </w:t>
      </w:r>
      <w:r>
        <w:rPr>
          <w:sz w:val="28"/>
        </w:rPr>
        <w:t>утратившие</w:t>
      </w:r>
      <w:r>
        <w:rPr>
          <w:sz w:val="28"/>
        </w:rPr>
        <w:tab/>
        <w:t>свои</w:t>
      </w:r>
      <w:r>
        <w:rPr>
          <w:sz w:val="28"/>
        </w:rPr>
        <w:lastRenderedPageBreak/>
        <w:tab/>
        <w:t>потребительские</w:t>
      </w:r>
      <w:r>
        <w:rPr>
          <w:sz w:val="28"/>
        </w:rPr>
        <w:tab/>
        <w:t>свойства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z w:val="28"/>
        </w:rPr>
        <w:tab/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жилых</w:t>
      </w:r>
      <w:r>
        <w:rPr>
          <w:spacing w:val="14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9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6"/>
          <w:sz w:val="28"/>
        </w:rPr>
        <w:t xml:space="preserve"> </w:t>
      </w:r>
      <w:r>
        <w:rPr>
          <w:sz w:val="28"/>
        </w:rPr>
        <w:t>нужд.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твердым</w:t>
      </w:r>
      <w:r>
        <w:rPr>
          <w:spacing w:val="52"/>
          <w:sz w:val="28"/>
        </w:rPr>
        <w:t xml:space="preserve"> </w:t>
      </w:r>
      <w:r>
        <w:rPr>
          <w:sz w:val="28"/>
        </w:rPr>
        <w:t>коммунальным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отходам</w:t>
      </w:r>
      <w:r>
        <w:rPr>
          <w:spacing w:val="52"/>
          <w:sz w:val="28"/>
        </w:rPr>
        <w:t xml:space="preserve"> </w:t>
      </w:r>
      <w:r>
        <w:rPr>
          <w:sz w:val="28"/>
        </w:rPr>
        <w:t>также</w:t>
      </w:r>
      <w:r>
        <w:rPr>
          <w:spacing w:val="52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52"/>
          <w:sz w:val="28"/>
        </w:rPr>
        <w:t xml:space="preserve"> </w:t>
      </w:r>
      <w:r>
        <w:rPr>
          <w:sz w:val="28"/>
        </w:rPr>
        <w:t>отходы,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образующиеся в процессе деятельности юридических лиц,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подобные</w:t>
      </w:r>
      <w:proofErr w:type="gramEnd"/>
      <w:r>
        <w:rPr>
          <w:sz w:val="28"/>
        </w:rPr>
        <w:t xml:space="preserve"> 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отходам,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образующимся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</w:p>
    <w:p w:rsidR="00437ABC" w:rsidRDefault="00B25298" w:rsidP="00437ABC">
      <w:pPr>
        <w:pStyle w:val="a4"/>
        <w:spacing w:before="67"/>
        <w:jc w:val="left"/>
      </w:pPr>
      <w:proofErr w:type="gramStart"/>
      <w:r>
        <w:t>пом</w:t>
      </w:r>
      <w:r w:rsidR="00437ABC">
        <w:t>ещениях</w:t>
      </w:r>
      <w:proofErr w:type="gramEnd"/>
      <w:r w:rsidR="00437ABC">
        <w:rPr>
          <w:spacing w:val="-8"/>
        </w:rPr>
        <w:t xml:space="preserve"> </w:t>
      </w:r>
      <w:r w:rsidR="00437ABC">
        <w:t>в</w:t>
      </w:r>
      <w:r w:rsidR="00437ABC">
        <w:rPr>
          <w:spacing w:val="-8"/>
        </w:rPr>
        <w:t xml:space="preserve"> </w:t>
      </w:r>
      <w:r w:rsidR="00437ABC">
        <w:t>процессе</w:t>
      </w:r>
      <w:r w:rsidR="00437ABC">
        <w:rPr>
          <w:spacing w:val="-7"/>
        </w:rPr>
        <w:t xml:space="preserve"> </w:t>
      </w:r>
      <w:r w:rsidR="00437ABC">
        <w:t>потребления</w:t>
      </w:r>
      <w:r w:rsidR="00437ABC">
        <w:rPr>
          <w:spacing w:val="-7"/>
        </w:rPr>
        <w:t xml:space="preserve"> </w:t>
      </w:r>
      <w:r w:rsidR="00437ABC">
        <w:t>физическими</w:t>
      </w:r>
      <w:r w:rsidR="00437ABC">
        <w:rPr>
          <w:spacing w:val="-3"/>
        </w:rPr>
        <w:t xml:space="preserve"> </w:t>
      </w:r>
      <w:r w:rsidR="00437ABC">
        <w:t>лицами;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1"/>
          <w:tab w:val="left" w:pos="1232"/>
        </w:tabs>
        <w:spacing w:before="19" w:line="254" w:lineRule="auto"/>
        <w:ind w:right="269" w:firstLine="0"/>
        <w:jc w:val="left"/>
        <w:rPr>
          <w:sz w:val="28"/>
        </w:rPr>
      </w:pPr>
      <w:r>
        <w:rPr>
          <w:sz w:val="28"/>
        </w:rPr>
        <w:t>объекты размещения отходов - специально оборудованные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 для размещения отходов (полигон, шлам хранилище,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шламовый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амбар,</w:t>
      </w:r>
      <w:r>
        <w:rPr>
          <w:spacing w:val="-1"/>
          <w:sz w:val="28"/>
        </w:rPr>
        <w:t xml:space="preserve"> </w:t>
      </w:r>
      <w:r>
        <w:rPr>
          <w:sz w:val="28"/>
        </w:rPr>
        <w:t>хвост хранилище,</w:t>
      </w:r>
      <w:r>
        <w:rPr>
          <w:spacing w:val="-1"/>
          <w:sz w:val="28"/>
        </w:rPr>
        <w:t xml:space="preserve"> </w:t>
      </w:r>
      <w:r>
        <w:rPr>
          <w:sz w:val="28"/>
        </w:rPr>
        <w:t>отвал</w:t>
      </w:r>
      <w:r>
        <w:rPr>
          <w:spacing w:val="-3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 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1"/>
          <w:tab w:val="left" w:pos="1232"/>
        </w:tabs>
        <w:spacing w:line="306" w:lineRule="exact"/>
        <w:ind w:left="1231" w:hanging="760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сбору,</w:t>
      </w:r>
      <w:r>
        <w:rPr>
          <w:spacing w:val="-2"/>
          <w:sz w:val="28"/>
        </w:rPr>
        <w:t xml:space="preserve"> </w:t>
      </w:r>
      <w:r>
        <w:rPr>
          <w:sz w:val="28"/>
        </w:rPr>
        <w:t>накоплению,</w:t>
      </w:r>
    </w:p>
    <w:p w:rsidR="00437ABC" w:rsidRDefault="00437ABC" w:rsidP="00437ABC">
      <w:pPr>
        <w:pStyle w:val="a4"/>
        <w:spacing w:before="4"/>
        <w:ind w:right="1164"/>
        <w:jc w:val="left"/>
      </w:pPr>
      <w:r>
        <w:t>транспортированию, обработке, утилизации, обезвреживанию, размещению</w:t>
      </w:r>
      <w:r>
        <w:rPr>
          <w:spacing w:val="-67"/>
        </w:rPr>
        <w:t xml:space="preserve"> </w:t>
      </w:r>
      <w:r>
        <w:t>отходов;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ind w:right="135" w:firstLine="0"/>
        <w:rPr>
          <w:sz w:val="28"/>
        </w:rPr>
      </w:pPr>
      <w:proofErr w:type="gramStart"/>
      <w:r>
        <w:rPr>
          <w:sz w:val="28"/>
        </w:rPr>
        <w:t>сбор отходов - прием отходов в целях их дальнейших обработки, утилизации,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обезвреживания, размещения лицом, осуществляющим их обработку, утилизацию,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размещение;</w:t>
      </w:r>
      <w:proofErr w:type="gramEnd"/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ind w:right="122" w:firstLine="0"/>
        <w:rPr>
          <w:sz w:val="28"/>
        </w:rPr>
      </w:pPr>
      <w:r>
        <w:rPr>
          <w:sz w:val="28"/>
        </w:rPr>
        <w:t>объекты хранения отходов - специально оборудованные сооружения,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 благополучия населения и предназначены для 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spacing w:line="242" w:lineRule="auto"/>
        <w:ind w:right="134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одиннадцать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размещения;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ind w:right="122" w:firstLine="0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захоронению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отходов;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1"/>
          <w:tab w:val="left" w:pos="1232"/>
        </w:tabs>
        <w:ind w:right="174" w:firstLine="0"/>
        <w:jc w:val="left"/>
        <w:rPr>
          <w:sz w:val="28"/>
        </w:rPr>
      </w:pPr>
      <w:r>
        <w:rPr>
          <w:sz w:val="28"/>
        </w:rPr>
        <w:t>региональный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также - региональный оператор) - оператор по обращению с 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 отходами - юридическое лицо, которое обязано заключить договор</w:t>
      </w:r>
      <w:r>
        <w:rPr>
          <w:spacing w:val="-67"/>
          <w:sz w:val="28"/>
        </w:rPr>
        <w:t xml:space="preserve"> </w:t>
      </w:r>
      <w:r>
        <w:rPr>
          <w:sz w:val="28"/>
        </w:rPr>
        <w:t>на оказание услуг по обращению с твердыми коммунальными отходами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собственником твердых коммунальных отходов, которые образуются и </w:t>
      </w:r>
      <w:proofErr w:type="gramStart"/>
      <w:r>
        <w:rPr>
          <w:sz w:val="28"/>
        </w:rPr>
        <w:t>места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зоне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оператора.</w:t>
      </w:r>
    </w:p>
    <w:p w:rsidR="00437ABC" w:rsidRDefault="00437ABC" w:rsidP="00437ABC">
      <w:pPr>
        <w:pStyle w:val="a4"/>
        <w:ind w:right="251"/>
        <w:jc w:val="left"/>
      </w:pPr>
      <w:r>
        <w:t>«жидкие бытовые отходы» - хозяйственно-бытовые сточные воды, образующиеся в</w:t>
      </w:r>
      <w:r>
        <w:rPr>
          <w:spacing w:val="-67"/>
        </w:rPr>
        <w:t xml:space="preserve"> </w:t>
      </w:r>
      <w:r>
        <w:t xml:space="preserve">результате жизнедеятельности населения и </w:t>
      </w:r>
      <w:r>
        <w:lastRenderedPageBreak/>
        <w:t>сбрасываемые в сооружения и</w:t>
      </w:r>
      <w:r>
        <w:rPr>
          <w:spacing w:val="1"/>
        </w:rPr>
        <w:t xml:space="preserve"> </w:t>
      </w:r>
      <w:r>
        <w:t>устройства,</w:t>
      </w:r>
      <w:r>
        <w:rPr>
          <w:spacing w:val="2"/>
        </w:rPr>
        <w:t xml:space="preserve"> </w:t>
      </w:r>
      <w:r>
        <w:t>не подключенные (технологически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присоединенные)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централизованной системе водоотведения и предназначенные для приема и</w:t>
      </w:r>
      <w:r>
        <w:rPr>
          <w:spacing w:val="1"/>
        </w:rPr>
        <w:t xml:space="preserve"> </w:t>
      </w:r>
      <w:r>
        <w:t>накопления сточных</w:t>
      </w:r>
      <w:r>
        <w:rPr>
          <w:spacing w:val="-5"/>
        </w:rPr>
        <w:t xml:space="preserve"> </w:t>
      </w:r>
      <w:r>
        <w:t>вод;</w:t>
      </w:r>
      <w:r>
        <w:rPr>
          <w:spacing w:val="4"/>
        </w:rPr>
        <w:t xml:space="preserve"> </w:t>
      </w:r>
      <w:r>
        <w:t>«потребитель»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использующий,</w:t>
      </w:r>
      <w:r>
        <w:rPr>
          <w:spacing w:val="1"/>
        </w:rPr>
        <w:t xml:space="preserve"> </w:t>
      </w:r>
      <w:r>
        <w:t>заказывающий или имеющий намерение заказать исключительно для личных,</w:t>
      </w:r>
      <w:r>
        <w:rPr>
          <w:spacing w:val="1"/>
        </w:rPr>
        <w:t xml:space="preserve"> </w:t>
      </w:r>
      <w:r>
        <w:t>семейных, домашних и иных нужд, не связанных с 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вывозу</w:t>
      </w:r>
      <w:r>
        <w:rPr>
          <w:spacing w:val="-7"/>
        </w:rPr>
        <w:t xml:space="preserve"> </w:t>
      </w:r>
      <w:r>
        <w:t>жидких</w:t>
      </w:r>
      <w:r>
        <w:rPr>
          <w:spacing w:val="-7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отходов;</w:t>
      </w:r>
    </w:p>
    <w:p w:rsidR="00437ABC" w:rsidRDefault="00437ABC" w:rsidP="00437ABC">
      <w:pPr>
        <w:pStyle w:val="a4"/>
        <w:ind w:right="121"/>
      </w:pPr>
      <w:r>
        <w:t>«исполнитель» - организация независимо от ее организационно-правовой формы,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вывозу жидких</w:t>
      </w:r>
      <w:r>
        <w:rPr>
          <w:spacing w:val="-3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отходов по</w:t>
      </w:r>
      <w:r>
        <w:rPr>
          <w:spacing w:val="1"/>
        </w:rPr>
        <w:t xml:space="preserve"> </w:t>
      </w:r>
      <w:r>
        <w:t>возмездному</w:t>
      </w:r>
      <w:r>
        <w:rPr>
          <w:spacing w:val="-4"/>
        </w:rPr>
        <w:t xml:space="preserve"> </w:t>
      </w:r>
      <w:r>
        <w:t>договору;</w:t>
      </w:r>
    </w:p>
    <w:p w:rsidR="00437ABC" w:rsidRDefault="00437ABC" w:rsidP="00437ABC">
      <w:pPr>
        <w:pStyle w:val="a4"/>
        <w:spacing w:line="242" w:lineRule="auto"/>
        <w:ind w:right="124"/>
      </w:pPr>
      <w:r>
        <w:t>«стандарт»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устанавливают</w:t>
      </w:r>
      <w:r>
        <w:rPr>
          <w:spacing w:val="-11"/>
        </w:rPr>
        <w:t xml:space="preserve"> </w:t>
      </w:r>
      <w:r>
        <w:t>обязательные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качеству</w:t>
      </w:r>
      <w:r>
        <w:rPr>
          <w:spacing w:val="-9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вывозу жидких</w:t>
      </w:r>
      <w:r>
        <w:rPr>
          <w:spacing w:val="-3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отходов;</w:t>
      </w:r>
    </w:p>
    <w:p w:rsidR="00437ABC" w:rsidRDefault="00437ABC" w:rsidP="00437ABC">
      <w:pPr>
        <w:pStyle w:val="a4"/>
        <w:spacing w:before="72" w:line="242" w:lineRule="auto"/>
        <w:ind w:right="129"/>
      </w:pPr>
      <w:r>
        <w:t>«недостаток услуги» - несоответствие услуги по вывозу жидких бытовых отходов</w:t>
      </w:r>
      <w:r>
        <w:rPr>
          <w:spacing w:val="1"/>
        </w:rPr>
        <w:t xml:space="preserve"> </w:t>
      </w:r>
      <w:r>
        <w:t>стандарту, условиям договора или обычно предъявляемым требованиям к качеству</w:t>
      </w:r>
      <w:r>
        <w:rPr>
          <w:spacing w:val="1"/>
        </w:rPr>
        <w:t xml:space="preserve"> </w:t>
      </w:r>
      <w:r>
        <w:t>услуги.</w:t>
      </w:r>
    </w:p>
    <w:p w:rsidR="00437ABC" w:rsidRDefault="00437ABC" w:rsidP="00437ABC">
      <w:pPr>
        <w:pStyle w:val="a4"/>
        <w:ind w:left="0"/>
        <w:jc w:val="left"/>
        <w:rPr>
          <w:sz w:val="26"/>
        </w:rPr>
      </w:pPr>
    </w:p>
    <w:p w:rsidR="00437ABC" w:rsidRDefault="00437ABC" w:rsidP="00437ABC">
      <w:pPr>
        <w:pStyle w:val="a6"/>
        <w:numPr>
          <w:ilvl w:val="1"/>
          <w:numId w:val="5"/>
        </w:numPr>
        <w:tabs>
          <w:tab w:val="left" w:pos="1395"/>
        </w:tabs>
        <w:spacing w:line="194" w:lineRule="auto"/>
        <w:ind w:left="3560" w:right="662" w:hanging="248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ТКО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-9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сельского поселения.</w:t>
      </w:r>
    </w:p>
    <w:p w:rsidR="00437ABC" w:rsidRDefault="00437ABC" w:rsidP="00437ABC">
      <w:pPr>
        <w:pStyle w:val="a4"/>
        <w:spacing w:before="8"/>
        <w:ind w:left="0"/>
        <w:jc w:val="left"/>
        <w:rPr>
          <w:sz w:val="26"/>
        </w:rPr>
      </w:pPr>
    </w:p>
    <w:p w:rsidR="00437ABC" w:rsidRDefault="00437ABC" w:rsidP="00437ABC">
      <w:pPr>
        <w:pStyle w:val="a6"/>
        <w:numPr>
          <w:ilvl w:val="1"/>
          <w:numId w:val="2"/>
        </w:numPr>
        <w:tabs>
          <w:tab w:val="left" w:pos="1198"/>
        </w:tabs>
        <w:ind w:right="117" w:firstLine="72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обращения с отходами относится участие в организации деятельности по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сбору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раздельному сбору)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транспортированию твердых коммунальных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организации сбора и вывоза ТКО и жидких бытовых отходов на 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осуществляет администрация сельского поселения в 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 координации деятельности операторов по обращению с 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 отходами и «исполнителей», имеющих соответствующие 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осуществление сбора и транспортирования ТКО и жидких бытовых отходов; 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 размещения контейнерных площадок,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контейнеров и иных мест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хранения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ТКО,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их учета в населенных пунктах;</w:t>
      </w:r>
      <w:r>
        <w:rPr>
          <w:spacing w:val="63"/>
          <w:sz w:val="28"/>
        </w:rPr>
        <w:t xml:space="preserve"> </w:t>
      </w:r>
      <w:proofErr w:type="gramStart"/>
      <w:r>
        <w:rPr>
          <w:w w:val="95"/>
          <w:sz w:val="28"/>
        </w:rPr>
        <w:t>-п</w:t>
      </w:r>
      <w:proofErr w:type="gramEnd"/>
      <w:r>
        <w:rPr>
          <w:w w:val="95"/>
          <w:sz w:val="28"/>
        </w:rPr>
        <w:t>роведения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 работы по вопросам осуществления сбора 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ТКО и жидких бытовых отходов; - обеспечения контроля за заключением договоров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сбор и транспортирование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ТКО</w:t>
      </w:r>
      <w:r>
        <w:rPr>
          <w:spacing w:val="2"/>
          <w:sz w:val="28"/>
        </w:rPr>
        <w:t xml:space="preserve"> </w:t>
      </w:r>
      <w:r>
        <w:rPr>
          <w:sz w:val="28"/>
        </w:rPr>
        <w:t>и жидких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отходов.</w:t>
      </w:r>
    </w:p>
    <w:p w:rsidR="00437ABC" w:rsidRDefault="00437ABC" w:rsidP="00437ABC">
      <w:pPr>
        <w:pStyle w:val="a6"/>
        <w:numPr>
          <w:ilvl w:val="1"/>
          <w:numId w:val="2"/>
        </w:numPr>
        <w:tabs>
          <w:tab w:val="left" w:pos="1083"/>
        </w:tabs>
        <w:spacing w:before="1"/>
        <w:ind w:right="134" w:firstLine="0"/>
        <w:jc w:val="both"/>
        <w:rPr>
          <w:sz w:val="28"/>
        </w:rPr>
      </w:pPr>
      <w:r>
        <w:rPr>
          <w:spacing w:val="-1"/>
          <w:sz w:val="28"/>
        </w:rPr>
        <w:t>Сбор,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транспортирование,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обработка,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утилизация,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обезвреживание,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захоронение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твердых коммунальных и жидких бытовых отходов осуществляются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</w:p>
    <w:p w:rsidR="00437ABC" w:rsidRDefault="00437ABC" w:rsidP="00437ABC">
      <w:pPr>
        <w:pStyle w:val="a6"/>
        <w:numPr>
          <w:ilvl w:val="1"/>
          <w:numId w:val="2"/>
        </w:numPr>
        <w:tabs>
          <w:tab w:val="left" w:pos="1083"/>
        </w:tabs>
        <w:ind w:right="123" w:firstLine="0"/>
        <w:jc w:val="both"/>
        <w:rPr>
          <w:sz w:val="28"/>
        </w:rPr>
      </w:pPr>
      <w:r>
        <w:rPr>
          <w:sz w:val="28"/>
        </w:rPr>
        <w:lastRenderedPageBreak/>
        <w:t>Накопление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1"/>
          <w:sz w:val="28"/>
        </w:rPr>
        <w:t xml:space="preserve"> </w:t>
      </w:r>
      <w:r>
        <w:rPr>
          <w:sz w:val="28"/>
        </w:rPr>
        <w:t>(на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площадках),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 благополучия населения, в целях их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Вывоз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осуществляться</w:t>
      </w:r>
      <w:r>
        <w:rPr>
          <w:spacing w:val="3"/>
          <w:sz w:val="28"/>
        </w:rPr>
        <w:t xml:space="preserve"> </w:t>
      </w:r>
      <w:r>
        <w:rPr>
          <w:sz w:val="28"/>
        </w:rPr>
        <w:t>своевременно.</w:t>
      </w:r>
    </w:p>
    <w:p w:rsidR="00437ABC" w:rsidRDefault="00437ABC" w:rsidP="00437ABC">
      <w:pPr>
        <w:pStyle w:val="a6"/>
        <w:numPr>
          <w:ilvl w:val="1"/>
          <w:numId w:val="2"/>
        </w:numPr>
        <w:tabs>
          <w:tab w:val="left" w:pos="1078"/>
        </w:tabs>
        <w:spacing w:before="2"/>
        <w:ind w:right="130" w:firstLine="0"/>
        <w:jc w:val="both"/>
        <w:rPr>
          <w:sz w:val="28"/>
        </w:rPr>
      </w:pPr>
      <w:r>
        <w:rPr>
          <w:sz w:val="28"/>
        </w:rPr>
        <w:t>Вывоз отходов осуществляется на основе возмездных договоров с 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«исполнителем»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обезвреживанию, захоронению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отходов.</w:t>
      </w:r>
    </w:p>
    <w:p w:rsidR="00437ABC" w:rsidRDefault="00437ABC" w:rsidP="00437ABC">
      <w:pPr>
        <w:pStyle w:val="a6"/>
        <w:numPr>
          <w:ilvl w:val="1"/>
          <w:numId w:val="1"/>
        </w:numPr>
        <w:tabs>
          <w:tab w:val="left" w:pos="1078"/>
        </w:tabs>
        <w:ind w:right="128" w:firstLine="0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операторы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заключают</w:t>
      </w:r>
      <w:r>
        <w:rPr>
          <w:spacing w:val="-17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с твердыми коммунальными отходами с собственниками твердых 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отходов. Договор на оказание услуг по обращению с твердыми коммунальными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отходами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публичным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регионального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оператора.</w:t>
      </w:r>
      <w:r>
        <w:rPr>
          <w:spacing w:val="-1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 коммунальными отходами собственнику твердых коммунальных отходов,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зоне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отходов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 собственниками 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отходов.</w:t>
      </w:r>
    </w:p>
    <w:p w:rsidR="00437ABC" w:rsidRDefault="00437ABC" w:rsidP="00437ABC">
      <w:pPr>
        <w:pStyle w:val="a6"/>
        <w:numPr>
          <w:ilvl w:val="1"/>
          <w:numId w:val="1"/>
        </w:numPr>
        <w:tabs>
          <w:tab w:val="left" w:pos="1232"/>
        </w:tabs>
        <w:spacing w:before="72"/>
        <w:ind w:right="127" w:firstLine="0"/>
        <w:jc w:val="both"/>
        <w:rPr>
          <w:sz w:val="28"/>
        </w:rPr>
      </w:pPr>
      <w:proofErr w:type="gramStart"/>
      <w:r>
        <w:rPr>
          <w:sz w:val="28"/>
        </w:rPr>
        <w:t>По договору на оказание услуг по обращению с твердыми коммунальными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этом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сбор, транспортирование, обработку, обезвреживание, захоронение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Российской Федерации и  Оренбургской области, а 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 оператора.</w:t>
      </w:r>
    </w:p>
    <w:p w:rsidR="00437ABC" w:rsidRDefault="00437ABC" w:rsidP="00437ABC">
      <w:pPr>
        <w:pStyle w:val="a6"/>
        <w:numPr>
          <w:ilvl w:val="1"/>
          <w:numId w:val="1"/>
        </w:numPr>
        <w:tabs>
          <w:tab w:val="left" w:pos="1232"/>
        </w:tabs>
        <w:spacing w:before="3"/>
        <w:ind w:left="1231" w:hanging="760"/>
        <w:jc w:val="both"/>
        <w:rPr>
          <w:sz w:val="28"/>
        </w:rPr>
      </w:pPr>
      <w:r>
        <w:rPr>
          <w:sz w:val="28"/>
        </w:rPr>
        <w:t>По</w:t>
      </w:r>
      <w:r>
        <w:rPr>
          <w:spacing w:val="7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оказание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7"/>
          <w:sz w:val="28"/>
        </w:rPr>
        <w:t xml:space="preserve"> </w:t>
      </w:r>
      <w:r>
        <w:rPr>
          <w:sz w:val="28"/>
        </w:rPr>
        <w:t>вывозу</w:t>
      </w:r>
      <w:r>
        <w:rPr>
          <w:spacing w:val="138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139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38"/>
          <w:sz w:val="28"/>
        </w:rPr>
        <w:t xml:space="preserve"> </w:t>
      </w:r>
      <w:r>
        <w:rPr>
          <w:sz w:val="28"/>
        </w:rPr>
        <w:t>отходов</w:t>
      </w:r>
    </w:p>
    <w:p w:rsidR="00437ABC" w:rsidRDefault="00437ABC" w:rsidP="00437ABC">
      <w:pPr>
        <w:pStyle w:val="a4"/>
        <w:ind w:right="131"/>
      </w:pPr>
      <w:proofErr w:type="gramStart"/>
      <w:r>
        <w:t>«исполнитель» обязуется принимать жидкие бытовые отходы в объеме и в местах,</w:t>
      </w:r>
      <w:r>
        <w:rPr>
          <w:spacing w:val="1"/>
        </w:rPr>
        <w:t xml:space="preserve"> </w:t>
      </w:r>
      <w:r>
        <w:t>которые определены в этом договоре, и обеспечивать их сбор, транспортирование,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обезвреживание,</w:t>
      </w:r>
      <w:r>
        <w:rPr>
          <w:spacing w:val="1"/>
        </w:rPr>
        <w:t xml:space="preserve"> </w:t>
      </w:r>
      <w:r>
        <w:t>захоронение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 Оренбургской 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«потребитель»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«исполнителя»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исполнителем и потребителем и является одинаковыми для всех потребителей, за</w:t>
      </w:r>
      <w:r>
        <w:rPr>
          <w:spacing w:val="1"/>
        </w:rPr>
        <w:t xml:space="preserve"> </w:t>
      </w:r>
      <w:r>
        <w:t>исключением случаев, когда законом и иными</w:t>
      </w:r>
      <w:proofErr w:type="gramEnd"/>
      <w:r>
        <w:t xml:space="preserve"> нормативными актами допускается</w:t>
      </w:r>
      <w:r>
        <w:rPr>
          <w:spacing w:val="1"/>
        </w:rPr>
        <w:t xml:space="preserve"> </w:t>
      </w:r>
      <w:r>
        <w:t xml:space="preserve">предоставление льгот для отдельных </w:t>
      </w:r>
      <w:r>
        <w:lastRenderedPageBreak/>
        <w:t>категорий потребителей. Так же цена услуг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устанавливаемой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государственными органами.</w:t>
      </w:r>
    </w:p>
    <w:p w:rsidR="00437ABC" w:rsidRDefault="00437ABC" w:rsidP="00437ABC">
      <w:pPr>
        <w:pStyle w:val="a6"/>
        <w:numPr>
          <w:ilvl w:val="1"/>
          <w:numId w:val="1"/>
        </w:numPr>
        <w:tabs>
          <w:tab w:val="left" w:pos="1231"/>
          <w:tab w:val="left" w:pos="1232"/>
        </w:tabs>
        <w:spacing w:before="2" w:line="322" w:lineRule="exact"/>
        <w:ind w:left="1231" w:hanging="76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запрещается: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1"/>
          <w:tab w:val="left" w:pos="1232"/>
          <w:tab w:val="left" w:pos="2928"/>
          <w:tab w:val="left" w:pos="4309"/>
          <w:tab w:val="left" w:pos="6492"/>
          <w:tab w:val="left" w:pos="7829"/>
          <w:tab w:val="left" w:pos="9455"/>
          <w:tab w:val="left" w:pos="9810"/>
        </w:tabs>
        <w:ind w:right="137" w:firstLine="0"/>
        <w:jc w:val="left"/>
        <w:rPr>
          <w:sz w:val="28"/>
        </w:rPr>
      </w:pPr>
      <w:r>
        <w:rPr>
          <w:sz w:val="28"/>
        </w:rPr>
        <w:t>переполнять</w:t>
      </w:r>
      <w:r>
        <w:rPr>
          <w:sz w:val="28"/>
        </w:rPr>
        <w:tab/>
        <w:t>твердыми</w:t>
      </w:r>
      <w:r>
        <w:rPr>
          <w:sz w:val="28"/>
        </w:rPr>
        <w:tab/>
        <w:t>коммунальными</w:t>
      </w:r>
      <w:r>
        <w:rPr>
          <w:sz w:val="28"/>
        </w:rPr>
        <w:tab/>
        <w:t>отходами</w:t>
      </w:r>
      <w:r>
        <w:rPr>
          <w:sz w:val="28"/>
        </w:rPr>
        <w:tab/>
        <w:t>контейнеры</w:t>
      </w:r>
      <w:r>
        <w:rPr>
          <w:sz w:val="28"/>
        </w:rPr>
        <w:tab/>
        <w:t>и</w:t>
      </w:r>
      <w:r>
        <w:rPr>
          <w:sz w:val="28"/>
        </w:rPr>
        <w:tab/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мусоросборники;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1"/>
          <w:tab w:val="left" w:pos="1232"/>
        </w:tabs>
        <w:ind w:right="126" w:firstLine="0"/>
        <w:jc w:val="left"/>
        <w:rPr>
          <w:sz w:val="28"/>
        </w:rPr>
      </w:pPr>
      <w:r>
        <w:rPr>
          <w:sz w:val="28"/>
        </w:rPr>
        <w:t>сбрасывать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крупногабаритные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контейнеры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1"/>
          <w:tab w:val="left" w:pos="1232"/>
        </w:tabs>
        <w:ind w:right="138" w:firstLine="0"/>
        <w:jc w:val="left"/>
        <w:rPr>
          <w:sz w:val="28"/>
        </w:rPr>
      </w:pPr>
      <w:r>
        <w:rPr>
          <w:sz w:val="28"/>
        </w:rPr>
        <w:t>складировать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лестничных клетках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частных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домовладений;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spacing w:line="242" w:lineRule="auto"/>
        <w:ind w:right="138" w:firstLine="0"/>
        <w:rPr>
          <w:sz w:val="28"/>
        </w:rPr>
      </w:pPr>
      <w:r>
        <w:rPr>
          <w:sz w:val="28"/>
        </w:rPr>
        <w:t>складывать в контейнеры для коммунальных отходов отходы сучьев, ветвей,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 садово-огородных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ind w:right="128" w:firstLine="0"/>
        <w:rPr>
          <w:sz w:val="28"/>
        </w:rPr>
      </w:pPr>
      <w:r>
        <w:rPr>
          <w:sz w:val="28"/>
        </w:rPr>
        <w:t>сжигать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мусоросборниках (контейнерах), в том числе опавшие листья, обрезанные ветки и</w:t>
      </w:r>
      <w:r>
        <w:rPr>
          <w:spacing w:val="1"/>
          <w:sz w:val="28"/>
        </w:rPr>
        <w:t xml:space="preserve"> </w:t>
      </w:r>
      <w:r>
        <w:rPr>
          <w:sz w:val="28"/>
        </w:rPr>
        <w:t>траву;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ind w:right="129" w:firstLine="0"/>
        <w:rPr>
          <w:sz w:val="28"/>
        </w:rPr>
      </w:pPr>
      <w:r>
        <w:rPr>
          <w:sz w:val="28"/>
        </w:rPr>
        <w:t>выбрасывать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вне контейнеров и мусоросборников,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несанкционированные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свалки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отходов;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ind w:right="135" w:firstLine="0"/>
        <w:rPr>
          <w:sz w:val="28"/>
        </w:rPr>
      </w:pPr>
      <w:r>
        <w:rPr>
          <w:sz w:val="28"/>
        </w:rPr>
        <w:t>вывозить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сбрасывать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отходы,</w:t>
      </w:r>
      <w:r>
        <w:rPr>
          <w:spacing w:val="1"/>
          <w:sz w:val="28"/>
        </w:rPr>
        <w:t xml:space="preserve"> </w:t>
      </w:r>
      <w:r>
        <w:rPr>
          <w:sz w:val="28"/>
        </w:rPr>
        <w:t>мусор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 леса,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лесополосы,</w:t>
      </w:r>
      <w:r>
        <w:rPr>
          <w:spacing w:val="1"/>
          <w:sz w:val="28"/>
        </w:rPr>
        <w:t xml:space="preserve"> </w:t>
      </w:r>
      <w:r>
        <w:rPr>
          <w:sz w:val="28"/>
        </w:rPr>
        <w:t>парки, 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газоны, в водные объекты и их прибрежные полосы, и другие, не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spacing w:line="242" w:lineRule="auto"/>
        <w:ind w:right="137" w:firstLine="0"/>
        <w:rPr>
          <w:sz w:val="28"/>
        </w:rPr>
      </w:pPr>
      <w:r>
        <w:rPr>
          <w:spacing w:val="-1"/>
          <w:sz w:val="28"/>
        </w:rPr>
        <w:t>складировать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отходы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торговли, производства и т. д. на контейнерных площадках (допускается только 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ТКО);</w:t>
      </w:r>
    </w:p>
    <w:p w:rsidR="00437ABC" w:rsidRDefault="00437ABC" w:rsidP="00437ABC">
      <w:pPr>
        <w:pStyle w:val="a6"/>
        <w:numPr>
          <w:ilvl w:val="0"/>
          <w:numId w:val="3"/>
        </w:numPr>
        <w:tabs>
          <w:tab w:val="left" w:pos="1232"/>
        </w:tabs>
        <w:ind w:right="130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сырьё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банки,</w:t>
      </w:r>
      <w:r>
        <w:rPr>
          <w:spacing w:val="1"/>
          <w:sz w:val="28"/>
        </w:rPr>
        <w:t xml:space="preserve"> </w:t>
      </w:r>
      <w:r>
        <w:rPr>
          <w:sz w:val="28"/>
        </w:rPr>
        <w:t>бутылки,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полиэтиленовые пакеты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из мусоросборников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(контейнеров).</w:t>
      </w:r>
    </w:p>
    <w:p w:rsidR="00437ABC" w:rsidRDefault="00437ABC" w:rsidP="00437ABC">
      <w:pPr>
        <w:pStyle w:val="a6"/>
        <w:numPr>
          <w:ilvl w:val="1"/>
          <w:numId w:val="5"/>
        </w:numPr>
        <w:tabs>
          <w:tab w:val="left" w:pos="2653"/>
        </w:tabs>
        <w:spacing w:before="227"/>
        <w:ind w:left="2652" w:hanging="318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</w:t>
      </w:r>
    </w:p>
    <w:p w:rsidR="00437ABC" w:rsidRDefault="00437ABC" w:rsidP="00437ABC">
      <w:pPr>
        <w:pStyle w:val="a4"/>
        <w:spacing w:before="71" w:line="261" w:lineRule="auto"/>
        <w:ind w:right="131"/>
      </w:pPr>
      <w:r>
        <w:rPr>
          <w:sz w:val="26"/>
        </w:rPr>
        <w:t>3.1.</w:t>
      </w:r>
      <w:r>
        <w:rPr>
          <w:spacing w:val="1"/>
          <w:sz w:val="26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заключёнными договорами, сбора и вывоза отходов производства 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территории.</w:t>
      </w:r>
    </w:p>
    <w:p w:rsidR="00437ABC" w:rsidRDefault="00437ABC" w:rsidP="00437ABC">
      <w:pPr>
        <w:pStyle w:val="a4"/>
        <w:spacing w:line="261" w:lineRule="auto"/>
        <w:ind w:left="453" w:right="122" w:firstLine="19"/>
      </w:pPr>
      <w:r>
        <w:t>3.2</w:t>
      </w:r>
      <w:r>
        <w:rPr>
          <w:spacing w:val="71"/>
        </w:rPr>
        <w:t xml:space="preserve"> </w:t>
      </w:r>
      <w:r>
        <w:t>Неисполнение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ненадлежащее</w:t>
      </w:r>
      <w:r>
        <w:rPr>
          <w:spacing w:val="7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положений</w:t>
      </w:r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 в соответствии с действующим законами и иными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 актами Федерации,</w:t>
      </w:r>
      <w:r>
        <w:rPr>
          <w:spacing w:val="3"/>
        </w:rPr>
        <w:t xml:space="preserve"> </w:t>
      </w:r>
      <w:r w:rsidR="00B25298">
        <w:t>Оренбургской области</w:t>
      </w:r>
      <w:bookmarkStart w:id="0" w:name="_GoBack"/>
      <w:bookmarkEnd w:id="0"/>
      <w:r>
        <w:t>.</w:t>
      </w:r>
    </w:p>
    <w:p w:rsidR="00437ABC" w:rsidRDefault="00437ABC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sectPr w:rsidR="00437ABC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2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3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4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0;&#1089;&#1077;&#1082;&#1077;&#1077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3</cp:revision>
  <cp:lastPrinted>2021-08-26T11:14:00Z</cp:lastPrinted>
  <dcterms:created xsi:type="dcterms:W3CDTF">2021-08-26T10:26:00Z</dcterms:created>
  <dcterms:modified xsi:type="dcterms:W3CDTF">2021-08-26T11:16:00Z</dcterms:modified>
</cp:coreProperties>
</file>