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Отчет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реализации</w:t>
      </w:r>
      <w:r w:rsidRPr="00650188">
        <w:rPr>
          <w:rFonts w:ascii="Elephant" w:hAnsi="Elephant"/>
          <w:sz w:val="24"/>
          <w:szCs w:val="24"/>
        </w:rPr>
        <w:t xml:space="preserve">  </w:t>
      </w:r>
      <w:r w:rsidRPr="00650188">
        <w:rPr>
          <w:rFonts w:ascii="Times New Roman" w:hAnsi="Times New Roman" w:cs="Times New Roman"/>
          <w:sz w:val="24"/>
          <w:szCs w:val="24"/>
        </w:rPr>
        <w:t>целевой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программы</w:t>
      </w:r>
      <w:r w:rsidR="00C42CFF">
        <w:rPr>
          <w:rFonts w:ascii="Times New Roman" w:hAnsi="Times New Roman" w:cs="Times New Roman"/>
          <w:sz w:val="24"/>
          <w:szCs w:val="24"/>
        </w:rPr>
        <w:t xml:space="preserve"> за 2020</w:t>
      </w:r>
      <w:r w:rsidR="002A66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Elephant" w:hAnsi="Elephant"/>
          <w:sz w:val="24"/>
          <w:szCs w:val="24"/>
        </w:rPr>
        <w:t>«</w:t>
      </w:r>
      <w:r w:rsidRPr="00650188">
        <w:rPr>
          <w:rFonts w:ascii="Times New Roman" w:hAnsi="Times New Roman" w:cs="Times New Roman"/>
          <w:sz w:val="24"/>
          <w:szCs w:val="24"/>
        </w:rPr>
        <w:t>Повышение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эффективности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энергопотребления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энергосбережение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50188">
        <w:rPr>
          <w:rFonts w:ascii="Times New Roman" w:hAnsi="Times New Roman" w:cs="Times New Roman"/>
          <w:sz w:val="24"/>
          <w:szCs w:val="24"/>
        </w:rPr>
        <w:t>ниципальном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образовании</w:t>
      </w:r>
      <w:r w:rsidRPr="00650188">
        <w:rPr>
          <w:rFonts w:ascii="Elephant" w:hAnsi="Elephan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сельсовет</w:t>
      </w:r>
      <w:r w:rsidRPr="00650188">
        <w:rPr>
          <w:rFonts w:ascii="Elephant" w:hAnsi="Elephant" w:cs="Elephant"/>
          <w:sz w:val="24"/>
          <w:szCs w:val="24"/>
        </w:rPr>
        <w:t>»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Elephant" w:hAnsi="Elephant"/>
          <w:sz w:val="24"/>
          <w:szCs w:val="24"/>
        </w:rPr>
        <w:t xml:space="preserve">2017-2021 </w:t>
      </w:r>
      <w:r w:rsidRPr="00650188">
        <w:rPr>
          <w:rFonts w:ascii="Times New Roman" w:hAnsi="Times New Roman" w:cs="Times New Roman"/>
          <w:sz w:val="24"/>
          <w:szCs w:val="24"/>
        </w:rPr>
        <w:t>годы</w:t>
      </w:r>
      <w:r w:rsidR="002A663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главы муниципального образования Асекеевский сельсовет 16.10.2017 №97-п 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Реализация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программы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обеспечила</w:t>
      </w:r>
      <w:r w:rsidRPr="00650188">
        <w:rPr>
          <w:rFonts w:ascii="Elephant" w:hAnsi="Elephant"/>
          <w:sz w:val="24"/>
          <w:szCs w:val="24"/>
        </w:rPr>
        <w:t>: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>
        <w:rPr>
          <w:sz w:val="24"/>
          <w:szCs w:val="24"/>
        </w:rPr>
        <w:t>1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Приобретено</w:t>
      </w:r>
      <w:r w:rsidRPr="00650188">
        <w:rPr>
          <w:rFonts w:ascii="Elephant" w:hAnsi="Elephant"/>
          <w:sz w:val="24"/>
          <w:szCs w:val="24"/>
        </w:rPr>
        <w:t xml:space="preserve"> </w:t>
      </w:r>
      <w:proofErr w:type="spellStart"/>
      <w:r w:rsidRPr="00650188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оборудование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для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уличного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освещения</w:t>
      </w:r>
      <w:r w:rsidRPr="00650188">
        <w:rPr>
          <w:rFonts w:ascii="Elephant" w:hAnsi="Elephant"/>
          <w:sz w:val="24"/>
          <w:szCs w:val="24"/>
        </w:rPr>
        <w:t xml:space="preserve">,    </w:t>
      </w:r>
      <w:proofErr w:type="spellStart"/>
      <w:r w:rsidRPr="00650188">
        <w:rPr>
          <w:rFonts w:ascii="Times New Roman" w:hAnsi="Times New Roman" w:cs="Times New Roman"/>
          <w:sz w:val="24"/>
          <w:szCs w:val="24"/>
        </w:rPr>
        <w:t>энергоэкономичные</w:t>
      </w:r>
      <w:proofErr w:type="spell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осветительные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приборы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650188" w:rsidRDefault="00650188" w:rsidP="00650188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650188">
        <w:rPr>
          <w:rFonts w:ascii="Elephant" w:hAnsi="Elephant"/>
          <w:sz w:val="24"/>
          <w:szCs w:val="24"/>
        </w:rPr>
        <w:t xml:space="preserve">. </w:t>
      </w:r>
      <w:proofErr w:type="spellStart"/>
      <w:r w:rsidRPr="00650188">
        <w:rPr>
          <w:rFonts w:ascii="Times New Roman" w:hAnsi="Times New Roman" w:cs="Times New Roman"/>
          <w:sz w:val="24"/>
          <w:szCs w:val="24"/>
        </w:rPr>
        <w:t>Энергопотребитель</w:t>
      </w:r>
      <w:proofErr w:type="spell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Elephant" w:hAnsi="Elephant" w:cs="Elephant"/>
          <w:sz w:val="24"/>
          <w:szCs w:val="24"/>
        </w:rPr>
        <w:t>–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администрация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сельсовета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установила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приборы</w:t>
      </w:r>
      <w:r w:rsidRPr="00650188">
        <w:rPr>
          <w:rFonts w:ascii="Elephant" w:hAnsi="Elephant"/>
          <w:sz w:val="24"/>
          <w:szCs w:val="24"/>
        </w:rPr>
        <w:t xml:space="preserve"> </w:t>
      </w:r>
      <w:proofErr w:type="gramStart"/>
      <w:r w:rsidRPr="00650188">
        <w:rPr>
          <w:rFonts w:ascii="Times New Roman" w:hAnsi="Times New Roman" w:cs="Times New Roman"/>
          <w:sz w:val="24"/>
          <w:szCs w:val="24"/>
        </w:rPr>
        <w:t>контроля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расходом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энергии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>
        <w:rPr>
          <w:sz w:val="24"/>
          <w:szCs w:val="24"/>
        </w:rPr>
        <w:t>3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Проводилась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экспертиза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проектно</w:t>
      </w:r>
      <w:r w:rsidRPr="00650188">
        <w:rPr>
          <w:rFonts w:ascii="Elephant" w:hAnsi="Elephant"/>
          <w:sz w:val="24"/>
          <w:szCs w:val="24"/>
        </w:rPr>
        <w:t>-</w:t>
      </w:r>
      <w:r w:rsidRPr="00650188">
        <w:rPr>
          <w:rFonts w:ascii="Times New Roman" w:hAnsi="Times New Roman" w:cs="Times New Roman"/>
          <w:sz w:val="24"/>
          <w:szCs w:val="24"/>
        </w:rPr>
        <w:t>сметной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документации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650188" w:rsidRDefault="00650188" w:rsidP="00650188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Введена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статья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финансированию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энергосберегающих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мероприятий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в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бюджет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образования</w:t>
      </w:r>
      <w:r w:rsidRPr="00650188">
        <w:rPr>
          <w:rFonts w:ascii="Elephant" w:hAnsi="Elephant"/>
          <w:sz w:val="24"/>
          <w:szCs w:val="24"/>
        </w:rPr>
        <w:t>.</w:t>
      </w:r>
    </w:p>
    <w:p w:rsidR="002A6630" w:rsidRPr="002A6630" w:rsidRDefault="002A6630" w:rsidP="0065018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30">
        <w:rPr>
          <w:rFonts w:ascii="Times New Roman" w:hAnsi="Times New Roman" w:cs="Times New Roman"/>
          <w:sz w:val="24"/>
          <w:szCs w:val="24"/>
        </w:rPr>
        <w:t>5. Приобретены и установлены энергосберегающие светильники ул</w:t>
      </w:r>
      <w:r w:rsidR="007779D5">
        <w:rPr>
          <w:rFonts w:ascii="Times New Roman" w:hAnsi="Times New Roman" w:cs="Times New Roman"/>
          <w:sz w:val="24"/>
          <w:szCs w:val="24"/>
        </w:rPr>
        <w:t>ичного освещения в количестве 40</w:t>
      </w:r>
      <w:r w:rsidRPr="002A6630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>
        <w:rPr>
          <w:sz w:val="24"/>
          <w:szCs w:val="24"/>
        </w:rPr>
        <w:t>5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="007779D5">
        <w:rPr>
          <w:rFonts w:ascii="Times New Roman" w:hAnsi="Times New Roman" w:cs="Times New Roman"/>
          <w:sz w:val="24"/>
          <w:szCs w:val="24"/>
        </w:rPr>
        <w:t>Потребление электроэнергии за уличное освещение  в 2019 году за год составила 399090 кВт</w:t>
      </w:r>
      <w:proofErr w:type="gramStart"/>
      <w:r w:rsidR="0077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9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779D5">
        <w:rPr>
          <w:rFonts w:ascii="Times New Roman" w:hAnsi="Times New Roman" w:cs="Times New Roman"/>
          <w:sz w:val="24"/>
          <w:szCs w:val="24"/>
        </w:rPr>
        <w:t xml:space="preserve">а 3039127 рублей, в 2020 году составила 345152 кВт. на 2500753, экономия составила 53938 кВт. </w:t>
      </w:r>
      <w:r w:rsidRPr="00650188">
        <w:rPr>
          <w:rFonts w:ascii="Times New Roman" w:hAnsi="Times New Roman" w:cs="Times New Roman"/>
          <w:sz w:val="24"/>
          <w:szCs w:val="24"/>
        </w:rPr>
        <w:t>Экономия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энергопотреблению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составила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="007779D5">
        <w:rPr>
          <w:sz w:val="24"/>
          <w:szCs w:val="24"/>
        </w:rPr>
        <w:t>538,374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тысяч</w:t>
      </w:r>
      <w:r w:rsidR="007779D5">
        <w:rPr>
          <w:rFonts w:ascii="Times New Roman" w:hAnsi="Times New Roman" w:cs="Times New Roman"/>
          <w:sz w:val="24"/>
          <w:szCs w:val="24"/>
        </w:rPr>
        <w:t>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рублей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Эти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денежные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lastRenderedPageBreak/>
        <w:t>средства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пошли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на</w:t>
      </w:r>
      <w:r w:rsidRPr="00650188">
        <w:rPr>
          <w:rFonts w:ascii="Elephant" w:hAnsi="Elephant"/>
          <w:sz w:val="24"/>
          <w:szCs w:val="24"/>
        </w:rPr>
        <w:t xml:space="preserve">  </w:t>
      </w:r>
      <w:r w:rsidRPr="00650188">
        <w:rPr>
          <w:rFonts w:ascii="Times New Roman" w:hAnsi="Times New Roman" w:cs="Times New Roman"/>
          <w:sz w:val="24"/>
          <w:szCs w:val="24"/>
        </w:rPr>
        <w:t>расчет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за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установку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дополнительных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фонарей</w:t>
      </w:r>
      <w:r w:rsidR="007779D5">
        <w:rPr>
          <w:rFonts w:ascii="Times New Roman" w:hAnsi="Times New Roman" w:cs="Times New Roman"/>
          <w:sz w:val="24"/>
          <w:szCs w:val="24"/>
        </w:rPr>
        <w:t xml:space="preserve"> и замену лампочек ДРЛ на энергосберегающие светильники для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освещения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улиц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населенных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пунктов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B04283" w:rsidRPr="007779D5" w:rsidRDefault="00650188" w:rsidP="00B0428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Глава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администрации</w:t>
      </w:r>
      <w:r w:rsidRPr="00650188">
        <w:rPr>
          <w:rFonts w:ascii="Elephant" w:hAnsi="Elephant"/>
          <w:sz w:val="24"/>
          <w:szCs w:val="24"/>
        </w:rPr>
        <w:t xml:space="preserve">                  </w:t>
      </w:r>
      <w:r w:rsidR="007779D5">
        <w:rPr>
          <w:sz w:val="24"/>
          <w:szCs w:val="24"/>
        </w:rPr>
        <w:t xml:space="preserve">                                                                              </w:t>
      </w:r>
      <w:r w:rsidRPr="00650188">
        <w:rPr>
          <w:rFonts w:ascii="Elephant" w:hAnsi="Elephant"/>
          <w:sz w:val="24"/>
          <w:szCs w:val="24"/>
        </w:rPr>
        <w:t xml:space="preserve">        </w:t>
      </w:r>
      <w:r w:rsidR="002A6630">
        <w:rPr>
          <w:sz w:val="24"/>
          <w:szCs w:val="24"/>
        </w:rPr>
        <w:t xml:space="preserve">                        </w:t>
      </w:r>
      <w:r w:rsidR="007779D5">
        <w:rPr>
          <w:sz w:val="24"/>
          <w:szCs w:val="24"/>
        </w:rPr>
        <w:t xml:space="preserve">                               </w:t>
      </w:r>
      <w:proofErr w:type="spellStart"/>
      <w:r w:rsidR="007779D5">
        <w:rPr>
          <w:rFonts w:ascii="Times New Roman" w:hAnsi="Times New Roman" w:cs="Times New Roman"/>
          <w:sz w:val="24"/>
          <w:szCs w:val="24"/>
        </w:rPr>
        <w:t>Р.М.Хуббатуллин</w:t>
      </w:r>
      <w:proofErr w:type="spellEnd"/>
    </w:p>
    <w:p w:rsidR="00B04283" w:rsidRDefault="00B04283" w:rsidP="00B0428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83" w:rsidRDefault="00B04283" w:rsidP="00B0428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83" w:rsidRDefault="00B04283" w:rsidP="00B0428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2"/>
        <w:gridCol w:w="3358"/>
        <w:gridCol w:w="1985"/>
        <w:gridCol w:w="1417"/>
        <w:gridCol w:w="1152"/>
        <w:gridCol w:w="2577"/>
        <w:gridCol w:w="2367"/>
        <w:gridCol w:w="210"/>
        <w:gridCol w:w="1936"/>
      </w:tblGrid>
      <w:tr w:rsidR="00B04283" w:rsidRPr="00B04283" w:rsidTr="00A07326">
        <w:trPr>
          <w:trHeight w:val="128"/>
        </w:trPr>
        <w:tc>
          <w:tcPr>
            <w:tcW w:w="719" w:type="dxa"/>
            <w:gridSpan w:val="2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8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569" w:type="dxa"/>
            <w:gridSpan w:val="2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77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</w:t>
            </w:r>
          </w:p>
        </w:tc>
      </w:tr>
      <w:tr w:rsidR="00B04283" w:rsidRPr="00B04283" w:rsidTr="00A07326">
        <w:trPr>
          <w:trHeight w:val="128"/>
        </w:trPr>
        <w:tc>
          <w:tcPr>
            <w:tcW w:w="719" w:type="dxa"/>
            <w:gridSpan w:val="2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152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оконча-ния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2577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283" w:rsidRPr="00B04283" w:rsidTr="00A07326">
        <w:trPr>
          <w:trHeight w:val="128"/>
        </w:trPr>
        <w:tc>
          <w:tcPr>
            <w:tcW w:w="15721" w:type="dxa"/>
            <w:gridSpan w:val="10"/>
          </w:tcPr>
          <w:p w:rsidR="00B04283" w:rsidRPr="00B04283" w:rsidRDefault="00B04283" w:rsidP="00B04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0428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муниципального образования Асекеевский сельсовет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Оренбургской области  на 2018 – 2021 годы</w:t>
            </w:r>
            <w:r w:rsidRPr="00B042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сотрудников на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в организациях и </w:t>
            </w: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реализация программы по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энергосбережению и поставленных задач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Обеспечивает достижение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ожидаемых результатов программы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 участие в семинарах на тему энергосбережения и повышения 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-ческой</w:t>
            </w:r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эффективности 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сознания потребителей энергоресурсов 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достижение ожидаемых результатов программы 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3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информационно-разъяснительной работы по вопросам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-сбережения</w:t>
            </w:r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СМИ или на </w:t>
            </w: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официальном сайте МО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сознания потребителей энергоресурсов 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достижение ожидаемых результатов программы 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4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энергосберегающего оборудования, конструкций и приборов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электроэнергии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 доли расходов бюджета района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расхода электроэнергии, увеличение доли расходов бюджета района на оплату потребленных энергоресурсов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достижение ожидаемых результатов программы</w:t>
            </w:r>
          </w:p>
        </w:tc>
      </w:tr>
      <w:tr w:rsidR="00B04283" w:rsidRPr="00B04283" w:rsidTr="00A073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785" w:type="dxa"/>
          <w:trHeight w:val="88"/>
        </w:trPr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83" w:rsidRPr="00B04283" w:rsidTr="00A073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785" w:type="dxa"/>
          <w:trHeight w:val="88"/>
        </w:trPr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3118"/>
        <w:gridCol w:w="2126"/>
        <w:gridCol w:w="992"/>
        <w:gridCol w:w="851"/>
        <w:gridCol w:w="2127"/>
        <w:gridCol w:w="850"/>
        <w:gridCol w:w="851"/>
        <w:gridCol w:w="850"/>
        <w:gridCol w:w="992"/>
      </w:tblGrid>
      <w:tr w:rsidR="002A6630" w:rsidRPr="002A6630" w:rsidTr="002A663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2A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энергосберегающего оборудования, конструкций и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Асекеевский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779D5" w:rsidP="0077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2A6630" w:rsidRPr="002A6630" w:rsidTr="002A663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энергосберегающего оборудования, конструкций и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Асекеевский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0600460110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779D5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</w:tbl>
    <w:p w:rsidR="003D7A1B" w:rsidRPr="00650188" w:rsidRDefault="003D7A1B" w:rsidP="007779D5">
      <w:pPr>
        <w:spacing w:after="100" w:afterAutospacing="1" w:line="240" w:lineRule="auto"/>
        <w:rPr>
          <w:sz w:val="24"/>
          <w:szCs w:val="24"/>
        </w:rPr>
      </w:pPr>
    </w:p>
    <w:sectPr w:rsidR="003D7A1B" w:rsidRPr="00650188" w:rsidSect="00B04283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E" w:rsidRDefault="0081500E" w:rsidP="00B04283">
      <w:pPr>
        <w:spacing w:after="0" w:line="240" w:lineRule="auto"/>
      </w:pPr>
      <w:r>
        <w:separator/>
      </w:r>
    </w:p>
  </w:endnote>
  <w:endnote w:type="continuationSeparator" w:id="0">
    <w:p w:rsidR="0081500E" w:rsidRDefault="0081500E" w:rsidP="00B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83" w:rsidRDefault="00B04283">
    <w:pPr>
      <w:pStyle w:val="a5"/>
    </w:pPr>
  </w:p>
  <w:p w:rsidR="00B04283" w:rsidRDefault="00B04283">
    <w:pPr>
      <w:pStyle w:val="a5"/>
    </w:pPr>
  </w:p>
  <w:p w:rsidR="00B04283" w:rsidRDefault="00B04283">
    <w:pPr>
      <w:pStyle w:val="a5"/>
    </w:pPr>
  </w:p>
  <w:p w:rsidR="00B04283" w:rsidRDefault="00B04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E" w:rsidRDefault="0081500E" w:rsidP="00B04283">
      <w:pPr>
        <w:spacing w:after="0" w:line="240" w:lineRule="auto"/>
      </w:pPr>
      <w:r>
        <w:separator/>
      </w:r>
    </w:p>
  </w:footnote>
  <w:footnote w:type="continuationSeparator" w:id="0">
    <w:p w:rsidR="0081500E" w:rsidRDefault="0081500E" w:rsidP="00B0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4"/>
    <w:rsid w:val="002A6630"/>
    <w:rsid w:val="003D7A1B"/>
    <w:rsid w:val="00650188"/>
    <w:rsid w:val="007779D5"/>
    <w:rsid w:val="0081500E"/>
    <w:rsid w:val="00A045C9"/>
    <w:rsid w:val="00B04283"/>
    <w:rsid w:val="00B42494"/>
    <w:rsid w:val="00C25D74"/>
    <w:rsid w:val="00C42CFF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283"/>
  </w:style>
  <w:style w:type="paragraph" w:styleId="a5">
    <w:name w:val="footer"/>
    <w:basedOn w:val="a"/>
    <w:link w:val="a6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283"/>
  </w:style>
  <w:style w:type="paragraph" w:styleId="a5">
    <w:name w:val="footer"/>
    <w:basedOn w:val="a"/>
    <w:link w:val="a6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2021-02-26T07:00:00Z</dcterms:created>
  <dcterms:modified xsi:type="dcterms:W3CDTF">2021-02-26T07:00:00Z</dcterms:modified>
</cp:coreProperties>
</file>