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E3" w:rsidRDefault="00AD458C" w:rsidP="00544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E9F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Абдулинского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, Матвеевского,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, Северного,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 и Соль-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Pr="00BC5E9F">
        <w:rPr>
          <w:rFonts w:ascii="Times New Roman" w:hAnsi="Times New Roman" w:cs="Times New Roman"/>
          <w:sz w:val="24"/>
          <w:szCs w:val="24"/>
        </w:rPr>
        <w:t>!</w:t>
      </w:r>
      <w:r w:rsidR="002B0456" w:rsidRPr="00BC5E9F">
        <w:rPr>
          <w:rFonts w:ascii="Times New Roman" w:hAnsi="Times New Roman" w:cs="Times New Roman"/>
          <w:b/>
          <w:sz w:val="24"/>
          <w:szCs w:val="24"/>
        </w:rPr>
        <w:t xml:space="preserve"> С 1 </w:t>
      </w:r>
      <w:r w:rsidR="001B42F0">
        <w:rPr>
          <w:rFonts w:ascii="Times New Roman" w:hAnsi="Times New Roman" w:cs="Times New Roman"/>
          <w:b/>
          <w:sz w:val="24"/>
          <w:szCs w:val="24"/>
        </w:rPr>
        <w:t>июня</w:t>
      </w:r>
      <w:r w:rsidR="002B0456" w:rsidRPr="00BC5E9F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  <w:r w:rsidR="002B0456" w:rsidRPr="00BC5E9F">
        <w:rPr>
          <w:rFonts w:ascii="Times New Roman" w:hAnsi="Times New Roman" w:cs="Times New Roman"/>
          <w:sz w:val="24"/>
          <w:szCs w:val="24"/>
        </w:rPr>
        <w:t xml:space="preserve"> в Вашем </w:t>
      </w:r>
      <w:r w:rsidR="00F46945">
        <w:rPr>
          <w:rFonts w:ascii="Times New Roman" w:hAnsi="Times New Roman" w:cs="Times New Roman"/>
          <w:sz w:val="24"/>
          <w:szCs w:val="24"/>
        </w:rPr>
        <w:t>районе</w:t>
      </w:r>
      <w:r w:rsidR="002B0456" w:rsidRPr="00BC5E9F">
        <w:rPr>
          <w:rFonts w:ascii="Times New Roman" w:hAnsi="Times New Roman" w:cs="Times New Roman"/>
          <w:sz w:val="24"/>
          <w:szCs w:val="24"/>
        </w:rPr>
        <w:t xml:space="preserve"> </w:t>
      </w:r>
      <w:r w:rsidR="002B0456" w:rsidRPr="00BC5E9F">
        <w:rPr>
          <w:rFonts w:ascii="Times New Roman" w:hAnsi="Times New Roman" w:cs="Times New Roman"/>
          <w:b/>
          <w:sz w:val="24"/>
          <w:szCs w:val="24"/>
        </w:rPr>
        <w:t>агентом по начислению и отражению платежей</w:t>
      </w:r>
      <w:r w:rsidR="002B0456" w:rsidRPr="00BC5E9F">
        <w:rPr>
          <w:rFonts w:ascii="Times New Roman" w:hAnsi="Times New Roman" w:cs="Times New Roman"/>
          <w:sz w:val="24"/>
          <w:szCs w:val="24"/>
        </w:rPr>
        <w:t xml:space="preserve"> по услуге «Обращение с ТКО», предоставляемой региональным оператором Оренбургской области ООО «Природа», выступает </w:t>
      </w:r>
      <w:r w:rsidR="002B0456" w:rsidRPr="00BC5E9F">
        <w:rPr>
          <w:rFonts w:ascii="Times New Roman" w:hAnsi="Times New Roman" w:cs="Times New Roman"/>
          <w:b/>
          <w:sz w:val="24"/>
          <w:szCs w:val="24"/>
        </w:rPr>
        <w:t>АО «Система «Город»</w:t>
      </w:r>
      <w:r w:rsidR="002B0456" w:rsidRPr="00BC5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945" w:rsidRDefault="00F46945" w:rsidP="005446E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ознакомиться с информацией для абонентов о способах направления обращений и оплаты услуг на сайте АО «Система «Город»  </w:t>
      </w:r>
      <w:hyperlink r:id="rId5" w:history="1">
        <w:r w:rsidRPr="00F469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https://www.orenpay.ru/</w:t>
        </w:r>
      </w:hyperlink>
      <w:r w:rsidRPr="00F469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9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 разделе</w:t>
      </w:r>
      <w:r w:rsidRPr="00F469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9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«АБОНЕНТАМ»</w:t>
      </w:r>
    </w:p>
    <w:p w:rsidR="00F46945" w:rsidRDefault="00F46945" w:rsidP="00544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горячей линии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консультаций  </w:t>
      </w:r>
      <w:r w:rsidRPr="00F46945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F46945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945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94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945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6945">
        <w:rPr>
          <w:rFonts w:ascii="Times New Roman" w:hAnsi="Times New Roman" w:cs="Times New Roman"/>
          <w:sz w:val="24"/>
          <w:szCs w:val="24"/>
        </w:rPr>
        <w:t>понедельник - пятница 08:00 – 18:00 (без перерыва на обед)</w:t>
      </w:r>
    </w:p>
    <w:p w:rsidR="005446E3" w:rsidRPr="002B0456" w:rsidRDefault="005446E3" w:rsidP="005446E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в </w:t>
      </w:r>
      <w:hyperlink r:id="rId6" w:tgtFrame="_blank" w:history="1">
        <w:r w:rsidRPr="002B0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отделения почтовой связи</w:t>
        </w:r>
      </w:hyperlink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муниципальных образований потребители </w:t>
      </w:r>
      <w:r w:rsidR="00F46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направить в адрес АО «Система «Город» сведения, влияющие на начисление платы за жилищно-коммунальные услуги, заполнив предложенный шаблон заявления и приложив необходимые подтверждающие документы.</w:t>
      </w: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для потребителей доступны следующие виды заявлений: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Заявление на открытие нового лицевого счета: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Принимается в случае перехода права собственности на жилое помещение.</w:t>
      </w: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документы:</w:t>
      </w:r>
    </w:p>
    <w:p w:rsidR="005446E3" w:rsidRPr="002B0456" w:rsidRDefault="005446E3" w:rsidP="005446E3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заявителя.</w:t>
      </w:r>
    </w:p>
    <w:p w:rsidR="005446E3" w:rsidRDefault="005446E3" w:rsidP="005446E3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131150070"/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Правоустанавливающий документ: выписка из ЕГРН, свидетельство о регистрации права, договор купли-продажи</w:t>
      </w:r>
      <w:r w:rsidR="00F46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договор найма жилого помещения.</w:t>
      </w:r>
    </w:p>
    <w:p w:rsidR="006C6D2D" w:rsidRPr="002B0456" w:rsidRDefault="006C6D2D" w:rsidP="005446E3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зарегистрированных.</w:t>
      </w:r>
    </w:p>
    <w:bookmarkEnd w:id="1"/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Заявление об изменении количества потребителей: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Принимается в случае изменения количества постоянно и/или временно проживающих в жилом помещении потребителей.</w:t>
      </w: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документы:</w:t>
      </w:r>
    </w:p>
    <w:p w:rsidR="006C6D2D" w:rsidRPr="006C6D2D" w:rsidRDefault="005446E3" w:rsidP="006C6D2D">
      <w:pPr>
        <w:pStyle w:val="a4"/>
        <w:numPr>
          <w:ilvl w:val="0"/>
          <w:numId w:val="2"/>
        </w:numPr>
        <w:rPr>
          <w:rFonts w:eastAsia="Times New Roman" w:cs="Times New Roman"/>
          <w:color w:val="000000" w:themeColor="text1"/>
          <w:sz w:val="24"/>
          <w:szCs w:val="24"/>
        </w:rPr>
      </w:pPr>
      <w:r w:rsidRPr="006C6D2D">
        <w:rPr>
          <w:rFonts w:eastAsia="Times New Roman" w:cs="Times New Roman"/>
          <w:color w:val="000000" w:themeColor="text1"/>
          <w:sz w:val="24"/>
          <w:szCs w:val="24"/>
        </w:rPr>
        <w:t>Паспорт заявителя.</w:t>
      </w:r>
      <w:r w:rsidR="006C6D2D" w:rsidRPr="006C6D2D">
        <w:t xml:space="preserve"> </w:t>
      </w:r>
    </w:p>
    <w:p w:rsidR="006C6D2D" w:rsidRDefault="006C6D2D" w:rsidP="00B30AC9">
      <w:pPr>
        <w:pStyle w:val="a4"/>
        <w:numPr>
          <w:ilvl w:val="0"/>
          <w:numId w:val="2"/>
        </w:numPr>
        <w:shd w:val="clear" w:color="auto" w:fill="FDFDFD"/>
        <w:spacing w:after="0" w:line="240" w:lineRule="auto"/>
        <w:ind w:left="0" w:firstLine="284"/>
        <w:rPr>
          <w:rFonts w:eastAsia="Times New Roman" w:cs="Times New Roman"/>
          <w:color w:val="000000" w:themeColor="text1"/>
          <w:sz w:val="24"/>
          <w:szCs w:val="24"/>
        </w:rPr>
      </w:pPr>
      <w:r w:rsidRPr="006C6D2D">
        <w:rPr>
          <w:rFonts w:eastAsia="Times New Roman" w:cs="Times New Roman"/>
          <w:color w:val="000000" w:themeColor="text1"/>
          <w:sz w:val="24"/>
          <w:szCs w:val="24"/>
        </w:rPr>
        <w:t>Правоустанавливающий документ: выписка из ЕГРН, свидетельство о регистрации права, договор купли-продажи или договор найма жилого помещения.</w:t>
      </w:r>
    </w:p>
    <w:p w:rsidR="005446E3" w:rsidRPr="006C6D2D" w:rsidRDefault="005446E3" w:rsidP="00B30AC9">
      <w:pPr>
        <w:pStyle w:val="a4"/>
        <w:numPr>
          <w:ilvl w:val="0"/>
          <w:numId w:val="2"/>
        </w:numPr>
        <w:shd w:val="clear" w:color="auto" w:fill="FDFDFD"/>
        <w:spacing w:after="0" w:line="240" w:lineRule="auto"/>
        <w:ind w:left="0" w:firstLine="284"/>
        <w:rPr>
          <w:rFonts w:eastAsia="Times New Roman" w:cs="Times New Roman"/>
          <w:color w:val="000000" w:themeColor="text1"/>
          <w:sz w:val="24"/>
          <w:szCs w:val="24"/>
        </w:rPr>
      </w:pPr>
      <w:r w:rsidRPr="006C6D2D">
        <w:rPr>
          <w:rFonts w:eastAsia="Times New Roman" w:cs="Times New Roman"/>
          <w:color w:val="000000" w:themeColor="text1"/>
          <w:sz w:val="24"/>
          <w:szCs w:val="24"/>
        </w:rPr>
        <w:t>Подтверждающий документ (справка о составе семьи/справка сельского совета/копия домовой книги</w:t>
      </w:r>
      <w:r w:rsidR="006C6D2D">
        <w:rPr>
          <w:rFonts w:eastAsia="Times New Roman" w:cs="Times New Roman"/>
          <w:color w:val="000000" w:themeColor="text1"/>
          <w:sz w:val="24"/>
          <w:szCs w:val="24"/>
        </w:rPr>
        <w:t>, отметка в паспорте</w:t>
      </w:r>
      <w:r w:rsidRPr="006C6D2D">
        <w:rPr>
          <w:rFonts w:eastAsia="Times New Roman" w:cs="Times New Roman"/>
          <w:color w:val="000000" w:themeColor="text1"/>
          <w:sz w:val="24"/>
          <w:szCs w:val="24"/>
        </w:rPr>
        <w:t>)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Заявление о перерасчете платы за коммунальные услуги в связи с временным отсутствием потребителя: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Необходимые документы:</w:t>
      </w:r>
    </w:p>
    <w:p w:rsidR="006C6D2D" w:rsidRDefault="005446E3" w:rsidP="006C6D2D">
      <w:pPr>
        <w:pStyle w:val="a4"/>
        <w:numPr>
          <w:ilvl w:val="0"/>
          <w:numId w:val="2"/>
        </w:numPr>
        <w:shd w:val="clear" w:color="auto" w:fill="FDFDFD"/>
        <w:spacing w:after="0" w:line="240" w:lineRule="auto"/>
        <w:ind w:left="0" w:firstLine="284"/>
        <w:rPr>
          <w:rFonts w:eastAsia="Times New Roman" w:cs="Times New Roman"/>
          <w:color w:val="000000" w:themeColor="text1"/>
          <w:sz w:val="24"/>
          <w:szCs w:val="24"/>
        </w:rPr>
      </w:pPr>
      <w:r w:rsidRPr="002B0456">
        <w:rPr>
          <w:rFonts w:eastAsia="Times New Roman" w:cs="Times New Roman"/>
          <w:color w:val="000000" w:themeColor="text1"/>
          <w:sz w:val="24"/>
          <w:szCs w:val="24"/>
        </w:rPr>
        <w:t>Паспорт заявителя.</w:t>
      </w:r>
      <w:r w:rsidR="006C6D2D" w:rsidRPr="006C6D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6C6D2D" w:rsidRPr="006C6D2D" w:rsidRDefault="006C6D2D" w:rsidP="006C6D2D">
      <w:pPr>
        <w:pStyle w:val="a4"/>
        <w:numPr>
          <w:ilvl w:val="0"/>
          <w:numId w:val="2"/>
        </w:numPr>
        <w:shd w:val="clear" w:color="auto" w:fill="FDFDFD"/>
        <w:spacing w:after="0" w:line="240" w:lineRule="auto"/>
        <w:ind w:left="0" w:firstLine="284"/>
        <w:rPr>
          <w:rFonts w:eastAsia="Times New Roman" w:cs="Times New Roman"/>
          <w:color w:val="000000" w:themeColor="text1"/>
          <w:sz w:val="24"/>
          <w:szCs w:val="24"/>
        </w:rPr>
      </w:pPr>
      <w:r w:rsidRPr="006C6D2D">
        <w:rPr>
          <w:rFonts w:eastAsia="Times New Roman" w:cs="Times New Roman"/>
          <w:color w:val="000000" w:themeColor="text1"/>
          <w:sz w:val="24"/>
          <w:szCs w:val="24"/>
        </w:rPr>
        <w:t>Правоустанавливающий документ: выписка из ЕГРН, свидетельство о регистрации права, договор купли-продажи или договор найма жилого помещения.</w:t>
      </w:r>
    </w:p>
    <w:p w:rsidR="005446E3" w:rsidRPr="002B0456" w:rsidRDefault="005446E3" w:rsidP="005446E3">
      <w:pPr>
        <w:numPr>
          <w:ilvl w:val="0"/>
          <w:numId w:val="3"/>
        </w:numPr>
        <w:shd w:val="clear" w:color="auto" w:fill="FDFDFD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временное отсутствие потребителя (проездные билеты/справка о нахождении на лечении/командировочное удостоверение/свидетельство о временной регистрации по месту пребывания или иные документы)</w:t>
      </w:r>
    </w:p>
    <w:p w:rsidR="000F7B6B" w:rsidRDefault="000F7B6B" w:rsidP="000F7B6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F7B6B" w:rsidRPr="006C6D2D" w:rsidRDefault="000F7B6B" w:rsidP="000F7B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6B">
        <w:rPr>
          <w:rFonts w:ascii="Times New Roman" w:hAnsi="Times New Roman" w:cs="Times New Roman"/>
          <w:sz w:val="24"/>
          <w:szCs w:val="24"/>
        </w:rPr>
        <w:t>Также, заявления и сканированные копии документов можно направлять в электронном виде на адрес электронной почты </w:t>
      </w:r>
      <w:hyperlink r:id="rId7" w:history="1">
        <w:r w:rsidRPr="006C6D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abonents@orenpay.ru</w:t>
        </w:r>
      </w:hyperlink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поступившие заявления будут рассмотрены, при предоставлении необходимых подтверждающих документов изменения будут отражены в платежном документе за очередной расчетный период.</w:t>
      </w:r>
    </w:p>
    <w:p w:rsidR="00BC5E9F" w:rsidRDefault="005446E3" w:rsidP="008C5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C5E9F" w:rsidRPr="00BC5E9F">
        <w:rPr>
          <w:rFonts w:ascii="Times New Roman" w:hAnsi="Times New Roman" w:cs="Times New Roman"/>
          <w:sz w:val="24"/>
          <w:szCs w:val="24"/>
        </w:rPr>
        <w:t>екомендуе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C5E9F" w:rsidRPr="00BC5E9F">
        <w:rPr>
          <w:rFonts w:ascii="Times New Roman" w:hAnsi="Times New Roman" w:cs="Times New Roman"/>
          <w:sz w:val="24"/>
          <w:szCs w:val="24"/>
        </w:rPr>
        <w:t xml:space="preserve"> воспользоваться дистанционными сервисами сайта. Используйте сервисы сайта АО «Система «Город» orenpay.ru и мобильное приложение </w:t>
      </w:r>
      <w:proofErr w:type="spellStart"/>
      <w:r w:rsidR="00BC5E9F" w:rsidRPr="00BC5E9F">
        <w:rPr>
          <w:rFonts w:ascii="Times New Roman" w:hAnsi="Times New Roman" w:cs="Times New Roman"/>
          <w:sz w:val="24"/>
          <w:szCs w:val="24"/>
        </w:rPr>
        <w:t>ОФИС.Mobile</w:t>
      </w:r>
      <w:proofErr w:type="spellEnd"/>
      <w:r w:rsidR="00BC5E9F" w:rsidRPr="00BC5E9F">
        <w:rPr>
          <w:rFonts w:ascii="Times New Roman" w:hAnsi="Times New Roman" w:cs="Times New Roman"/>
          <w:sz w:val="24"/>
          <w:szCs w:val="24"/>
        </w:rPr>
        <w:t>, где можно:</w:t>
      </w:r>
    </w:p>
    <w:p w:rsidR="008C579B" w:rsidRPr="00BC5E9F" w:rsidRDefault="008C579B" w:rsidP="008C5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E9F" w:rsidRPr="00BC5E9F" w:rsidRDefault="00BC5E9F" w:rsidP="008C5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Получить информацию:</w:t>
      </w:r>
    </w:p>
    <w:p w:rsidR="00BC5E9F" w:rsidRPr="00BC5E9F" w:rsidRDefault="00BC5E9F" w:rsidP="008C5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просмотреть квитанцию;</w:t>
      </w:r>
    </w:p>
    <w:p w:rsidR="00BC5E9F" w:rsidRPr="00BC5E9F" w:rsidRDefault="00BC5E9F" w:rsidP="008C5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оформить электронную квитанцию;</w:t>
      </w:r>
    </w:p>
    <w:p w:rsidR="00BC5E9F" w:rsidRPr="00BC5E9F" w:rsidRDefault="00BC5E9F" w:rsidP="008C5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получать квитанции по квартплате и чек об оплате на электронную почту.</w:t>
      </w:r>
    </w:p>
    <w:p w:rsidR="00BC5E9F" w:rsidRPr="00BC5E9F" w:rsidRDefault="00BC5E9F" w:rsidP="008C5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Передать информацию:</w:t>
      </w:r>
    </w:p>
    <w:p w:rsidR="00BC5E9F" w:rsidRPr="00BC5E9F" w:rsidRDefault="00BC5E9F" w:rsidP="008C57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подать дистанционно электронное заявление: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на внесение изменений по лицевому счету (открытие нового лицевого счета/переоформление лицевого счета</w:t>
      </w:r>
      <w:r w:rsidR="008C579B">
        <w:rPr>
          <w:rFonts w:ascii="Times New Roman" w:hAnsi="Times New Roman" w:cs="Times New Roman"/>
          <w:sz w:val="24"/>
          <w:szCs w:val="24"/>
        </w:rPr>
        <w:t>, внесение изменений по количеству проживающих</w:t>
      </w:r>
      <w:r w:rsidRPr="00BC5E9F">
        <w:rPr>
          <w:rFonts w:ascii="Times New Roman" w:hAnsi="Times New Roman" w:cs="Times New Roman"/>
          <w:sz w:val="24"/>
          <w:szCs w:val="24"/>
        </w:rPr>
        <w:t>);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на перерасчет платы за коммунальные услуги;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об отсутствии платежа;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по недоставке платежного документа;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на подготовку справки об отсутствии задолженности.</w:t>
      </w:r>
    </w:p>
    <w:p w:rsidR="00BC5E9F" w:rsidRPr="00BC5E9F" w:rsidRDefault="00BC5E9F" w:rsidP="008C5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Оплатить:</w:t>
      </w:r>
    </w:p>
    <w:p w:rsidR="00BC5E9F" w:rsidRPr="00BC5E9F" w:rsidRDefault="00BC5E9F" w:rsidP="008C579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услуги картой любого банка;</w:t>
      </w:r>
    </w:p>
    <w:p w:rsidR="00BC5E9F" w:rsidRPr="00BC5E9F" w:rsidRDefault="00BC5E9F" w:rsidP="008C579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оплатить группы услуг по нескольким объектам одним платежом.</w:t>
      </w:r>
    </w:p>
    <w:p w:rsidR="00BC5E9F" w:rsidRPr="00BC5E9F" w:rsidRDefault="00BC5E9F" w:rsidP="008C5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br/>
        <w:t>Оплата услуг ЖКХ производится </w:t>
      </w:r>
      <w:r w:rsidRPr="00BC5E9F">
        <w:rPr>
          <w:rFonts w:ascii="Times New Roman" w:hAnsi="Times New Roman" w:cs="Times New Roman"/>
          <w:b/>
          <w:bCs/>
          <w:sz w:val="24"/>
          <w:szCs w:val="24"/>
        </w:rPr>
        <w:t>БЕЗ КОМИССИИ</w:t>
      </w:r>
      <w:r w:rsidRPr="00BC5E9F">
        <w:rPr>
          <w:rFonts w:ascii="Times New Roman" w:hAnsi="Times New Roman" w:cs="Times New Roman"/>
          <w:sz w:val="24"/>
          <w:szCs w:val="24"/>
        </w:rPr>
        <w:t>, а это значит, что </w:t>
      </w:r>
      <w:r w:rsidRPr="00BC5E9F">
        <w:rPr>
          <w:rFonts w:ascii="Times New Roman" w:hAnsi="Times New Roman" w:cs="Times New Roman"/>
          <w:sz w:val="24"/>
          <w:szCs w:val="24"/>
          <w:u w:val="single"/>
        </w:rPr>
        <w:t>использование дистанционных сервисов не только удобно, но и очень выгодно.</w:t>
      </w:r>
    </w:p>
    <w:p w:rsidR="00BC5E9F" w:rsidRPr="00BC5E9F" w:rsidRDefault="00BC5E9F" w:rsidP="00BC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br/>
      </w:r>
      <w:r w:rsidRPr="00BC5E9F">
        <w:rPr>
          <w:rFonts w:ascii="Times New Roman" w:hAnsi="Times New Roman" w:cs="Times New Roman"/>
          <w:sz w:val="24"/>
          <w:szCs w:val="24"/>
          <w:u w:val="single"/>
        </w:rPr>
        <w:t>Скачать приложение:</w:t>
      </w:r>
    </w:p>
    <w:p w:rsidR="00BC5E9F" w:rsidRPr="00BC5E9F" w:rsidRDefault="00BC5E9F" w:rsidP="00BC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1759"/>
        <w:gridCol w:w="51"/>
      </w:tblGrid>
      <w:tr w:rsidR="00BC5E9F" w:rsidRPr="00BC5E9F" w:rsidTr="00BC5E9F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BC5E9F" w:rsidRPr="00BC5E9F" w:rsidRDefault="00BC5E9F" w:rsidP="00BC5E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742950"/>
                  <wp:effectExtent l="0" t="0" r="9525" b="0"/>
                  <wp:docPr id="8" name="Рисунок 8" descr="https://www.orenpay.ru/ckfinder/userfiles/images/imag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renpay.ru/ckfinder/userfiles/images/imag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BC5E9F" w:rsidRPr="00BC5E9F" w:rsidRDefault="00BC5E9F" w:rsidP="00BC5E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647700"/>
                  <wp:effectExtent l="0" t="0" r="9525" b="0"/>
                  <wp:docPr id="7" name="Рисунок 7" descr="https://www.orenpay.ru/ckfinder/userfiles/images/imag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renpay.ru/ckfinder/userfiles/images/imag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48" cy="6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BC5E9F" w:rsidRPr="00BC5E9F" w:rsidRDefault="00BC5E9F" w:rsidP="00BC5E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79B" w:rsidRDefault="00BC5E9F" w:rsidP="00BC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C3F23" wp14:editId="7EEEFF26">
            <wp:extent cx="1333500" cy="444500"/>
            <wp:effectExtent l="0" t="0" r="0" b="0"/>
            <wp:docPr id="6" name="Рисунок 6" descr="https://www.orenpay.ru/images/app_store.png">
              <a:hlinkClick xmlns:a="http://schemas.openxmlformats.org/drawingml/2006/main" r:id="rId1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renpay.ru/images/app_store.png">
                      <a:hlinkClick r:id="rId1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9F">
        <w:rPr>
          <w:rFonts w:ascii="Times New Roman" w:hAnsi="Times New Roman" w:cs="Times New Roman"/>
          <w:sz w:val="24"/>
          <w:szCs w:val="24"/>
        </w:rPr>
        <w:t xml:space="preserve"> </w:t>
      </w:r>
      <w:r w:rsidRPr="00BC5E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E4A87" wp14:editId="77DE1F0A">
            <wp:extent cx="1619250" cy="482329"/>
            <wp:effectExtent l="0" t="0" r="0" b="0"/>
            <wp:docPr id="5" name="Рисунок 5" descr="https://www.orenpay.ru/images/google_play.png">
              <a:hlinkClick xmlns:a="http://schemas.openxmlformats.org/drawingml/2006/main" r:id="rId12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renpay.ru/images/google_play.png">
                      <a:hlinkClick r:id="rId12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6" cy="4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9F">
        <w:rPr>
          <w:rFonts w:ascii="Times New Roman" w:hAnsi="Times New Roman" w:cs="Times New Roman"/>
          <w:sz w:val="24"/>
          <w:szCs w:val="24"/>
        </w:rPr>
        <w:br/>
      </w:r>
    </w:p>
    <w:p w:rsidR="008C579B" w:rsidRPr="008C579B" w:rsidRDefault="008C579B" w:rsidP="008C579B">
      <w:pPr>
        <w:shd w:val="clear" w:color="auto" w:fill="FDFDFD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по Системе «Город» можно оплатить через интернет-сайт АО «БАНК ОРЕНБУРГ» по банковским картам </w:t>
      </w:r>
      <w:proofErr w:type="spellStart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MasterCard</w:t>
      </w:r>
      <w:proofErr w:type="spellEnd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Visa</w:t>
      </w:r>
      <w:proofErr w:type="spellEnd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любого банка, национальной платежной системы «Мир». А также, при помощи Интернет-сервиса «Faktura.ru» в следующих банках: ПАО «НИКО-БАНК», АО «БАНК ОРЕНБУРГ», с помощью системы интернет-обслуживания и мобильного приложения - «Сбербанк Онлайн» и ООО КБ «КОЛЬЦО УРАЛА», интернет-сервиса банка «ВТБ 24» (ПАО), ПАО «ПОЧТА БАНК» и интернет-банков ПАО «Промсвязьбанк» и АО «</w:t>
      </w:r>
      <w:proofErr w:type="spellStart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Россельхозбанк</w:t>
      </w:r>
      <w:proofErr w:type="spellEnd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системы интернет-обслуживания и мобильного приложения «Газпромбанк» (АО).</w:t>
      </w:r>
    </w:p>
    <w:p w:rsidR="008C579B" w:rsidRPr="008C579B" w:rsidRDefault="008C579B" w:rsidP="000F7B6B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 услуг без регистрации на сайте АО «Система Город» происходит через ПАО СБЕРБАНК с использованием банковских карт следующих платёжных систем:</w:t>
      </w:r>
      <w:r w:rsidR="000F7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</w:t>
      </w:r>
      <w:r w:rsidR="0054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VISA</w:t>
      </w:r>
      <w:r w:rsidR="0054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Mastercard</w:t>
      </w:r>
      <w:proofErr w:type="spellEnd"/>
      <w:r w:rsidR="0054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JCB</w:t>
      </w:r>
    </w:p>
    <w:p w:rsidR="008C579B" w:rsidRDefault="008C579B" w:rsidP="008C579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0456" w:rsidRPr="002B0456" w:rsidRDefault="002B0456" w:rsidP="002B0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456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B0456" w:rsidRPr="002B0456" w:rsidRDefault="002B0456" w:rsidP="002B0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456">
        <w:rPr>
          <w:rFonts w:ascii="Times New Roman" w:hAnsi="Times New Roman" w:cs="Times New Roman"/>
          <w:sz w:val="24"/>
          <w:szCs w:val="24"/>
        </w:rPr>
        <w:t>ООО «Природа»</w:t>
      </w:r>
    </w:p>
    <w:p w:rsidR="002B0456" w:rsidRPr="002B0456" w:rsidRDefault="002B0456" w:rsidP="00AD458C">
      <w:pPr>
        <w:rPr>
          <w:rFonts w:ascii="Times New Roman" w:hAnsi="Times New Roman" w:cs="Times New Roman"/>
          <w:sz w:val="24"/>
          <w:szCs w:val="24"/>
        </w:rPr>
      </w:pPr>
    </w:p>
    <w:sectPr w:rsidR="002B0456" w:rsidRPr="002B0456" w:rsidSect="00BC5E9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3DF"/>
    <w:multiLevelType w:val="multilevel"/>
    <w:tmpl w:val="040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6B3A"/>
    <w:multiLevelType w:val="multilevel"/>
    <w:tmpl w:val="BC7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33B9A"/>
    <w:multiLevelType w:val="multilevel"/>
    <w:tmpl w:val="6B1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8004B"/>
    <w:multiLevelType w:val="multilevel"/>
    <w:tmpl w:val="D69C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A706B"/>
    <w:multiLevelType w:val="multilevel"/>
    <w:tmpl w:val="0EC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1B2C"/>
    <w:multiLevelType w:val="multilevel"/>
    <w:tmpl w:val="5BF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93661"/>
    <w:multiLevelType w:val="hybridMultilevel"/>
    <w:tmpl w:val="A3C43D8C"/>
    <w:lvl w:ilvl="0" w:tplc="0419000B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C203C4"/>
    <w:multiLevelType w:val="multilevel"/>
    <w:tmpl w:val="4A22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C"/>
    <w:rsid w:val="000F7B6B"/>
    <w:rsid w:val="001B42F0"/>
    <w:rsid w:val="00220807"/>
    <w:rsid w:val="002B0456"/>
    <w:rsid w:val="005446E3"/>
    <w:rsid w:val="006C6D2D"/>
    <w:rsid w:val="00723463"/>
    <w:rsid w:val="008C579B"/>
    <w:rsid w:val="009039D4"/>
    <w:rsid w:val="00972C28"/>
    <w:rsid w:val="00A56637"/>
    <w:rsid w:val="00AD458C"/>
    <w:rsid w:val="00BC5E9F"/>
    <w:rsid w:val="00C00305"/>
    <w:rsid w:val="00F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65B8-F158-4293-8CB0-0E35DCB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458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B0456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2B04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B0456"/>
    <w:rPr>
      <w:rFonts w:ascii="Consolas" w:hAnsi="Consolas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BC5E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abonents@orenpay.ru" TargetMode="External"/><Relationship Id="rId12" Type="http://schemas.openxmlformats.org/officeDocument/2006/relationships/hyperlink" Target="https://play.google.com/store/apps/details?id=com.orenpay.SchoolFood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npay.ru/ftp_docs/pochtabank_addresses.xlsx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orenpa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ru/app/%D0%BE%D1%84%D0%B8%D1%81-mobile/id1432315456?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Екатерина Геннадьевна</dc:creator>
  <cp:keywords/>
  <dc:description/>
  <cp:lastModifiedBy>Admin</cp:lastModifiedBy>
  <cp:revision>2</cp:revision>
  <dcterms:created xsi:type="dcterms:W3CDTF">2023-07-06T04:17:00Z</dcterms:created>
  <dcterms:modified xsi:type="dcterms:W3CDTF">2023-07-06T04:17:00Z</dcterms:modified>
</cp:coreProperties>
</file>