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0" w:rsidRDefault="00DF1468" w:rsidP="00C65260">
      <w:pPr>
        <w:jc w:val="center"/>
        <w:rPr>
          <w:b/>
        </w:rPr>
      </w:pPr>
      <w:r w:rsidRPr="00C65260">
        <w:rPr>
          <w:b/>
        </w:rPr>
        <w:t>Внимание: мошенничество в отношении пожилых людей!</w:t>
      </w:r>
    </w:p>
    <w:p w:rsidR="006B4B8B" w:rsidRDefault="00DF1468">
      <w:r>
        <w:br/>
        <w:t>Жертвой мошенников чаще всего становятся наиболее социально уязвимые категории населения: дети и пожилые люди. Особенно актуальной проблема мошенничества становится в отношении одиноких стариков: обостренная потребность в общении, ограничение возможности обратиться за помощью, изолированность, неумение пользоваться современными коммуникационными технологиями. Это во многом обусловливает то, что пожилые люди становятся одной из наиболее социально незащищенных категорий населения.</w:t>
      </w:r>
      <w:r>
        <w:br/>
      </w:r>
      <w:proofErr w:type="gramStart"/>
      <w:r>
        <w:t>Особенности пожилых людей: доверчивость и открытость, страх обидеть недоверием; недостаток общения, эмоциональный «голод», одиночество; слабая информированность по ряду вопросов (незнание законодательства, некритичное отношение к официально заявленной информации и т.д.); неумение пользоваться современными коммуникационными технологиями: мобильными телефонами, компьютером, банковскими картами, привлекают мошенников.</w:t>
      </w:r>
      <w:proofErr w:type="gramEnd"/>
      <w:r>
        <w:br/>
        <w:t>Самым эффективным методом профилактики преступлений данной категории является информирование населения о наиболее распространенных мошеннических схемах и способах уберечься от преступных посягательств.</w:t>
      </w:r>
      <w:r>
        <w:br/>
        <w:t>В отношении пожилых людей мошенники могут действовать различными способами:</w:t>
      </w:r>
      <w:r>
        <w:br/>
        <w:t>- Визит домой (под видом представителей государственных организаций, например, Пенсионного фонда, социальной службы и т.д.).</w:t>
      </w:r>
      <w:r>
        <w:br/>
        <w:t xml:space="preserve">По-прежнему остаются актуальными визиты мошенников к одиноким пожилым людям под видом работников коммунальных и социальных служб. Достаточно только представиться сотрудником какой-либо значимой для пенсионера организации: </w:t>
      </w:r>
      <w:proofErr w:type="spellStart"/>
      <w:r>
        <w:t>СОБЕСом</w:t>
      </w:r>
      <w:proofErr w:type="spellEnd"/>
      <w:r>
        <w:t>, например, или СБЕРБАНКОМ, а можно для солидности и НАЛОГОВОЙ, какой-нибудь страховой службой либо газовой, а может и вовсе сказать, что из ТСЖ… Пожилые люди доверчиво впускают мошенников в свой дом, не удосуживаясь проверить хотя бы удостоверения «сотрудников». «Работают» мошенники чаще всего вдвоем, и тогда, пока один отвлекает жертву, второй может незаметно изучить содержимое шкафчиков в квартире, сумок в поисках ценностей. Только после ухода незнакомцев потерпевшие обнаруживают пропажу вещей или денег.</w:t>
      </w:r>
      <w:r>
        <w:br/>
        <w:t>- Телефонные звонки с заведомо ложной информацией (звонки с просьбой о помощи, требования погашения задолженности и многое другое).</w:t>
      </w:r>
      <w:r>
        <w:br/>
        <w:t>На сегодняшний день эта схема является самой распространенной. Преступники в ходе разговора представляются от имени родственников, либо сотрудников правоохранительных органов, сообщая заведомо ложную информацию о том, что их родные совершили тяжкое уголовное преступление, при этом предлагая вариант о не привлечении к ответственности за определенную сумму. Встречаются вариации на тему: «Ваш родственник попал в больницу и за определенную плату мы переведем его в другую больницу с лучшими условиями ухода и лечения», при этом мошенники представляются главными врачами и предлагают прислать курьера на дом за деньгами.</w:t>
      </w:r>
      <w:r>
        <w:br/>
        <w:t>- Обман-рассылка (сообщения о выигрыше, доступ к услугам через отправку сообщений и т.д.).</w:t>
      </w:r>
      <w:r>
        <w:br/>
        <w:t xml:space="preserve">В последние годы широкую популярность получили </w:t>
      </w:r>
      <w:proofErr w:type="spellStart"/>
      <w:r>
        <w:t>смс-рассылки</w:t>
      </w:r>
      <w:proofErr w:type="spellEnd"/>
      <w:r>
        <w:t xml:space="preserve">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  <w:r>
        <w:br/>
        <w:t xml:space="preserve">Помните, что выигрыш в лотерею влечет за собой налоговые обязательства, но порядок уплаты </w:t>
      </w:r>
      <w:r>
        <w:lastRenderedPageBreak/>
        <w:t>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  <w:r>
        <w:br/>
        <w:t>Будьте бдительны и помните о том, что для того, чтобы что-то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  <w:r>
        <w:br/>
        <w:t xml:space="preserve">- Сетевой маркетинг (предложение «выгодно» приобрести какой - </w:t>
      </w:r>
      <w:proofErr w:type="spellStart"/>
      <w:r>
        <w:t>нибудь</w:t>
      </w:r>
      <w:proofErr w:type="spellEnd"/>
      <w:r>
        <w:t xml:space="preserve"> аппарат, лекарства, средства бытовой химии и пр.).</w:t>
      </w:r>
      <w:r>
        <w:br/>
        <w:t xml:space="preserve">Довольно часто преступники предлагают пожилым людям лекарственные средства, медицинские приборы по </w:t>
      </w:r>
      <w:proofErr w:type="gramStart"/>
      <w:r>
        <w:t>дешевой цене</w:t>
      </w:r>
      <w:proofErr w:type="gramEnd"/>
      <w:r>
        <w:t>, бесплатные врачебные услуги на дому. Эти мошенники могут иметь начальное медицинское образование и в полной мере владеть специальной терминологией, использовать соответствующую атрибутику: халаты, медицинскую технику, бланки рецептов. При общении по телефону с гражданами они ссылаются на проведение различных социальных и благотворительных программ, представляются сотрудниками известных медицинских учреждений, дистанционно ставят страшные диагнозы, при этом сразу назначают курс лечения якобы чудодейственным средством и ненавязчиво предлагают тут же его приобрести.</w:t>
      </w:r>
      <w:r>
        <w:br/>
        <w:t>- Классической схемой мошенничества является предложение услуг по снятию «порчи», лечению болезней с использованием экстрасенсорных способностей и др.</w:t>
      </w:r>
      <w:r>
        <w:br/>
        <w:t>Сотрудники полиции предлагают несколько простых советов, как не стать жертвой мошенников:</w:t>
      </w:r>
      <w:r>
        <w:br/>
        <w:t>• Остерегайтесь открывать двери незнакомым Вам людям;</w:t>
      </w:r>
      <w:r>
        <w:br/>
        <w:t>• Ни в коем случае не пускайте в дом посторонних лиц. Если они выдают себя за работников социальных служб или других учреждений спросите фамилию и телефон этой службы. Позвоните туда и убедитесь в достоверности. Если за дверью мошенник, он не станет дожидаться выяснения Вами ситуации;</w:t>
      </w:r>
      <w:r>
        <w:br/>
        <w:t>• Если же Вы открыли дверь, не впускайте незнакомца в квартиру или дом, разговаривайте на пороге;</w:t>
      </w:r>
      <w:r>
        <w:br/>
        <w:t>• Не следует отдавать документы (паспорт, пенсионное, ветеранское удостоверения и т. д.);</w:t>
      </w:r>
      <w:r>
        <w:br/>
        <w:t>• Не оставляйте незнакомца одного в комнате;</w:t>
      </w:r>
      <w:r>
        <w:br/>
        <w:t xml:space="preserve">• </w:t>
      </w:r>
      <w:proofErr w:type="gramStart"/>
      <w:r>
        <w:t xml:space="preserve">Не покупайте никакие приборы, медикаменты или </w:t>
      </w:r>
      <w:proofErr w:type="spellStart"/>
      <w:r>
        <w:t>БАДы</w:t>
      </w:r>
      <w:proofErr w:type="spellEnd"/>
      <w:r>
        <w:t xml:space="preserve"> на дому, через курьера, либо с рук, ничего хорошего не приобретете;</w:t>
      </w:r>
      <w:r>
        <w:br/>
        <w:t>• Ни в коем случае не вступайте в контакт с незнакомыми людьми, которые навязывают Вам любые услуги, в том числе и по телефону;</w:t>
      </w:r>
      <w:r>
        <w:br/>
        <w:t>• Не доверяйте свои деньги и ценности гадалкам и ясновидящим, встретившим вас на улице или явившимся к вам в дом;</w:t>
      </w:r>
      <w:proofErr w:type="gramEnd"/>
      <w:r>
        <w:br/>
        <w:t>• Не поддавайтесь предложениям обменять деньги. Никакие операции с деньгами на дому не проводятся, а разного рода доплаты к социальным выплатам поступают гражданам привычным путем - на счет в банке или их приносит почтальон.</w:t>
      </w:r>
      <w:r>
        <w:br/>
        <w:t xml:space="preserve">• </w:t>
      </w:r>
      <w:proofErr w:type="gramStart"/>
      <w:r>
        <w:t>Не обращайте внимание</w:t>
      </w:r>
      <w:proofErr w:type="gramEnd"/>
      <w:r>
        <w:t xml:space="preserve"> на </w:t>
      </w:r>
      <w:proofErr w:type="spellStart"/>
      <w:r>
        <w:t>СМС-ки</w:t>
      </w:r>
      <w:proofErr w:type="spellEnd"/>
      <w:r>
        <w:t xml:space="preserve"> с сообщением о выигрыше и просьбой отправить определенную сумму денег на незнакомый счет или номер;</w:t>
      </w:r>
      <w:r>
        <w:br/>
        <w:t>• Если вам позвонили по телефону и сообщили о том, что Ваш родственник попал в беду и для этого необходима определенная сумма денег, обязательно проверьте эту информацию, свяжитесь со своими родными;</w:t>
      </w:r>
      <w:r>
        <w:br/>
        <w:t xml:space="preserve">• Не верьте людям, предлагающим оформить путевку в санаторий со скидкой и </w:t>
      </w:r>
      <w:proofErr w:type="gramStart"/>
      <w:r>
        <w:t>требующих</w:t>
      </w:r>
      <w:proofErr w:type="gramEnd"/>
      <w:r>
        <w:t xml:space="preserve"> предоплаты.</w:t>
      </w:r>
    </w:p>
    <w:p w:rsidR="00C65260" w:rsidRPr="00C65260" w:rsidRDefault="00C65260" w:rsidP="00C65260">
      <w:pPr>
        <w:jc w:val="center"/>
        <w:rPr>
          <w:b/>
        </w:rPr>
      </w:pPr>
      <w:r w:rsidRPr="00C65260">
        <w:rPr>
          <w:b/>
        </w:rPr>
        <w:t>Осторожно мошенники!!!</w:t>
      </w:r>
    </w:p>
    <w:p w:rsidR="00C65260" w:rsidRDefault="00C65260" w:rsidP="00C65260">
      <w:r>
        <w:lastRenderedPageBreak/>
        <w:br/>
        <w:t>Услуга «Мобильный банк» чаще всего подключается самим клиентом в момент выдачи банковской карты Сбербанка. Безусловно, подобная услуга представляет собой удобный инструмент работы с пластиковой картой при помощи средств мобильной связи.</w:t>
      </w:r>
      <w:r>
        <w:br/>
        <w:t>Клиент регистрирует свой номер телефона в системе, после чего на его номер будут приходить SMS-сообщения о совершенных банковских операциях, коды подтверждения и т.д.</w:t>
      </w:r>
      <w:r>
        <w:br/>
        <w:t>Однако, несмотря на всю пользу мобильного банка, существует определенная вероятность того, что с помощью данной услуги, могут быть украдены денежные средства с карты владельца.</w:t>
      </w:r>
      <w:r>
        <w:br/>
        <w:t>Как мошенники могут снять деньги с банковской карты?</w:t>
      </w:r>
      <w:r>
        <w:br/>
        <w:t>Дело в том, что человек может сменить за свою жизнь ни одну SIM-карту, что вполне естественно.</w:t>
      </w:r>
      <w:r>
        <w:br/>
        <w:t>Если же он подключит к своему номеру услугу мобильного банка, но в дальнейшем перестает пользоваться данной SIM-картой, при этом, не отключая данную услугу, то риск кражи денег с вашей карты вырастает многократно.</w:t>
      </w:r>
      <w:r>
        <w:br/>
        <w:t>Объясняется это тем, что мобильные операторы продают старые номера телефонов, которыми не пользуются прежние владельца, своим новым клиентам.</w:t>
      </w:r>
      <w:r>
        <w:br/>
        <w:t>Добропорядочный гражданин, обнаружив, что к номеру подключен «мобильный банк», сообщит об этом в Сбербанк. Однако</w:t>
      </w:r>
      <w:proofErr w:type="gramStart"/>
      <w:r>
        <w:t>,</w:t>
      </w:r>
      <w:proofErr w:type="gramEnd"/>
      <w:r>
        <w:t xml:space="preserve"> владельцем номера телефона может оказаться и мошенник, который пожелает завладеть чужими деньгами.</w:t>
      </w:r>
      <w:r>
        <w:br/>
        <w:t>Что делать немедленно?</w:t>
      </w:r>
      <w:r>
        <w:br/>
      </w:r>
      <w:r>
        <w:br/>
        <w:t>Итак, вы обнаружили, что с вашей карты Сбербанка пропала определенная сумма денежных средств. Спокойствие, только спокойствие. Проанализируйте ситуацию следующим образом:</w:t>
      </w:r>
      <w:r>
        <w:br/>
        <w:t>• Сначала нужно понять — действительно ли ваши деньги похищены или нет? Уведомление о списании средств с карты может приходить с некоторым опозданием;</w:t>
      </w:r>
      <w:r>
        <w:br/>
        <w:t>• Вспомните, нет ли у вас неоплаченных долгов, которые могут взыскать и снять с карты Сбербанка судебные приставы;</w:t>
      </w:r>
      <w:r>
        <w:br/>
        <w:t xml:space="preserve">• Вспомнить, когда в последний раз были оплачены </w:t>
      </w:r>
      <w:proofErr w:type="gramStart"/>
      <w:r>
        <w:t>покупки</w:t>
      </w:r>
      <w:proofErr w:type="gramEnd"/>
      <w:r>
        <w:t xml:space="preserve"> данной картой, либо снятие наличных средств;</w:t>
      </w:r>
      <w:r>
        <w:br/>
        <w:t>• Вспомнить, что списание средств с вашей карты может быть платой за годовое обслуживание карты Сбербанка;</w:t>
      </w:r>
      <w:r>
        <w:br/>
        <w:t>• Вспомнить, что списание средств может быть гарантированный платеж за коммунальные услуги или кредит.</w:t>
      </w:r>
      <w:r>
        <w:br/>
        <w:t>Если же ваша ситуация не подходит ни под одну вышеупомянутую то, скорее всего, деньги с вашей карты действительно похищены.</w:t>
      </w:r>
      <w:r>
        <w:br/>
        <w:t>Алгоритм действий</w:t>
      </w:r>
      <w:proofErr w:type="gramStart"/>
      <w:r>
        <w:br/>
        <w:t>Е</w:t>
      </w:r>
      <w:proofErr w:type="gramEnd"/>
      <w:r>
        <w:t>сли украли деньги с карты, ваши действия должны следовать алгоритму:</w:t>
      </w:r>
      <w:r>
        <w:br/>
        <w:t>• звонок по номеру телефона горячей линии Сбербанка — 8 800 555 55 50;</w:t>
      </w:r>
      <w:r>
        <w:br/>
        <w:t>• блокировка карты;</w:t>
      </w:r>
      <w:r>
        <w:br/>
        <w:t>• заявление, что вы не согласны с транзакцией;</w:t>
      </w:r>
      <w:r>
        <w:br/>
        <w:t>• вернуть денежные средства.</w:t>
      </w:r>
      <w:r>
        <w:br/>
        <w:t>Звонок в банк необходим, чтобы сотрудники банка заблокировали вашу карту, с которой незаконно списываются денежные средства. Блокировать карту можно и в местном отделении Сбербанка, но для этого потребуется личное присутствие самого клиента.</w:t>
      </w:r>
      <w:r>
        <w:br/>
        <w:t>Если выяснится, что денежные средства действительно пропали с карты, то необходимо написать соответствующее заявление, в котором нужно указать, что вы не согласны с проведенной транзакцией. К данному заявлению нужно приложить определенные доказательства, что снятие средств было осуществлено не самим клиентом.</w:t>
      </w:r>
      <w:r>
        <w:br/>
      </w:r>
      <w:r>
        <w:lastRenderedPageBreak/>
        <w:t>Не лишним будет ознакомиться с договором, который вы заключали с банком, там указана вся подробная информация об оспаривании транзакций и примерные действия в таком случае.</w:t>
      </w:r>
      <w:r>
        <w:br/>
        <w:t>Если Сбербанк полностью признает требования клиента, то остается только ждать возврата своих денежных средств. Если человек получает отказ, то необходимо обратиться в отделение полиции с соответствующим заявлением о краже денежных средств.</w:t>
      </w:r>
    </w:p>
    <w:sectPr w:rsidR="00C65260" w:rsidSect="00E6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AF3"/>
    <w:multiLevelType w:val="multilevel"/>
    <w:tmpl w:val="57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29FE"/>
    <w:multiLevelType w:val="multilevel"/>
    <w:tmpl w:val="6F7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F1A76"/>
    <w:multiLevelType w:val="multilevel"/>
    <w:tmpl w:val="98A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461FF"/>
    <w:multiLevelType w:val="multilevel"/>
    <w:tmpl w:val="687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B4421"/>
    <w:multiLevelType w:val="multilevel"/>
    <w:tmpl w:val="B52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96FEC"/>
    <w:multiLevelType w:val="multilevel"/>
    <w:tmpl w:val="1D3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2531C"/>
    <w:multiLevelType w:val="multilevel"/>
    <w:tmpl w:val="5A7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210AF"/>
    <w:multiLevelType w:val="multilevel"/>
    <w:tmpl w:val="682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30EC2"/>
    <w:multiLevelType w:val="multilevel"/>
    <w:tmpl w:val="ABB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41B4F"/>
    <w:multiLevelType w:val="multilevel"/>
    <w:tmpl w:val="826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A26F6"/>
    <w:multiLevelType w:val="multilevel"/>
    <w:tmpl w:val="DCC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276F5"/>
    <w:multiLevelType w:val="multilevel"/>
    <w:tmpl w:val="D1D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03E4"/>
    <w:multiLevelType w:val="multilevel"/>
    <w:tmpl w:val="E61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16428"/>
    <w:multiLevelType w:val="multilevel"/>
    <w:tmpl w:val="1BA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A41C8"/>
    <w:multiLevelType w:val="multilevel"/>
    <w:tmpl w:val="B41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15C15"/>
    <w:multiLevelType w:val="multilevel"/>
    <w:tmpl w:val="970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72F2D"/>
    <w:multiLevelType w:val="multilevel"/>
    <w:tmpl w:val="0B6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8159A"/>
    <w:multiLevelType w:val="multilevel"/>
    <w:tmpl w:val="D568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0645D"/>
    <w:multiLevelType w:val="multilevel"/>
    <w:tmpl w:val="3DE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E7D1B"/>
    <w:multiLevelType w:val="multilevel"/>
    <w:tmpl w:val="85E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8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9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1"/>
  </w:num>
  <w:num w:numId="16">
    <w:abstractNumId w:val="6"/>
  </w:num>
  <w:num w:numId="17">
    <w:abstractNumId w:val="2"/>
  </w:num>
  <w:num w:numId="18">
    <w:abstractNumId w:val="11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BE1"/>
    <w:rsid w:val="000C1BE1"/>
    <w:rsid w:val="006B4B8B"/>
    <w:rsid w:val="00787389"/>
    <w:rsid w:val="00C65260"/>
    <w:rsid w:val="00DF1468"/>
    <w:rsid w:val="00E6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BE1"/>
    <w:rPr>
      <w:color w:val="0000FF"/>
      <w:u w:val="single"/>
    </w:rPr>
  </w:style>
  <w:style w:type="character" w:customStyle="1" w:styleId="ellip-i">
    <w:name w:val="ellip-i"/>
    <w:basedOn w:val="a0"/>
    <w:rsid w:val="000C1BE1"/>
  </w:style>
  <w:style w:type="character" w:customStyle="1" w:styleId="tico">
    <w:name w:val="tico"/>
    <w:basedOn w:val="a0"/>
    <w:rsid w:val="000C1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5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1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36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6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5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3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38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70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9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6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0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7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9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7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1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3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2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0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4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1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9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4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6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1501</Words>
  <Characters>8558</Characters>
  <Application>Microsoft Office Word</Application>
  <DocSecurity>0</DocSecurity>
  <Lines>71</Lines>
  <Paragraphs>20</Paragraphs>
  <ScaleCrop>false</ScaleCrop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2019-03-29T09:22:00Z</cp:lastPrinted>
  <dcterms:created xsi:type="dcterms:W3CDTF">2019-03-29T09:21:00Z</dcterms:created>
  <dcterms:modified xsi:type="dcterms:W3CDTF">2019-03-29T09:51:00Z</dcterms:modified>
</cp:coreProperties>
</file>